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76977041"/>
        <w:docPartObj>
          <w:docPartGallery w:val="Cover Pages"/>
          <w:docPartUnique/>
        </w:docPartObj>
      </w:sdtPr>
      <w:sdtEndPr/>
      <w:sdtContent>
        <w:p w14:paraId="68931C78" w14:textId="77777777" w:rsidR="00514A49" w:rsidRDefault="00514A49" w:rsidP="003E010D">
          <w:pPr>
            <w:pStyle w:val="Logo"/>
          </w:pPr>
          <w:r>
            <w:rPr>
              <w:noProof/>
            </w:rPr>
            <mc:AlternateContent>
              <mc:Choice Requires="wps">
                <w:drawing>
                  <wp:anchor distT="0" distB="0" distL="114300" distR="114300" simplePos="0" relativeHeight="251658240" behindDoc="1" locked="0" layoutInCell="1" allowOverlap="1" wp14:anchorId="5F6934D7" wp14:editId="3C2B3AC2">
                    <wp:simplePos x="0" y="0"/>
                    <wp:positionH relativeFrom="page">
                      <wp:posOffset>-147320</wp:posOffset>
                    </wp:positionH>
                    <wp:positionV relativeFrom="page">
                      <wp:posOffset>-101600</wp:posOffset>
                    </wp:positionV>
                    <wp:extent cx="7804150" cy="10861040"/>
                    <wp:effectExtent l="0" t="0" r="25400" b="16510"/>
                    <wp:wrapNone/>
                    <wp:docPr id="16" name="Rectangle 16"/>
                    <wp:cNvGraphicFramePr/>
                    <a:graphic xmlns:a="http://schemas.openxmlformats.org/drawingml/2006/main">
                      <a:graphicData uri="http://schemas.microsoft.com/office/word/2010/wordprocessingShape">
                        <wps:wsp>
                          <wps:cNvSpPr/>
                          <wps:spPr>
                            <a:xfrm>
                              <a:off x="0" y="0"/>
                              <a:ext cx="7804150" cy="1086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4AD52BBE">
                  <v:rect id="Rectangle 16" style="position:absolute;margin-left:-11.6pt;margin-top:-8pt;width:614.5pt;height:85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color="#042041 [1604]" strokeweight="1pt" w14:anchorId="61C0B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">
                    <w10:wrap anchorx="page" anchory="page"/>
                  </v:rect>
                </w:pict>
              </mc:Fallback>
            </mc:AlternateContent>
          </w:r>
          <w:r w:rsidRPr="001A1790">
            <w:rPr>
              <w:noProof/>
            </w:rPr>
            <w:drawing>
              <wp:inline distT="0" distB="0" distL="0" distR="0" wp14:anchorId="1069A4AB" wp14:editId="3FDEFBAE">
                <wp:extent cx="125730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9713391" w14:textId="2ACF6E0C" w:rsidR="00514A49" w:rsidRPr="005F320B" w:rsidRDefault="001A3DA0" w:rsidP="003E010D">
          <w:pPr>
            <w:pStyle w:val="Identifier"/>
            <w:rPr>
              <w:b/>
              <w:bCs/>
              <w:color w:val="FFFFFF" w:themeColor="background1"/>
            </w:rPr>
          </w:pPr>
          <w:sdt>
            <w:sdtPr>
              <w:alias w:val="Identifier-first line"/>
              <w:tag w:val=""/>
              <w:id w:val="297040423"/>
              <w:placeholder>
                <w:docPart w:val="BD5C0B559C40411EA466108A3C5DDCFD"/>
              </w:placeholder>
              <w:dataBinding w:prefixMappings="xmlns:ns0='http://purl.org/dc/elements/1.1/' xmlns:ns1='http://schemas.openxmlformats.org/package/2006/metadata/core-properties' " w:xpath="/ns1:coreProperties[1]/ns1:category[1]" w:storeItemID="{6C3C8BC8-F283-45AE-878A-BAB7291924A1}"/>
              <w:text/>
            </w:sdtPr>
            <w:sdtEndPr/>
            <w:sdtContent>
              <w:r w:rsidR="00BE6700">
                <w:t>Faculty of Education</w:t>
              </w:r>
            </w:sdtContent>
          </w:sdt>
        </w:p>
        <w:p w14:paraId="76D41A2A" w14:textId="1CD565DD" w:rsidR="00514A49" w:rsidRPr="005B2E59" w:rsidRDefault="001A3DA0" w:rsidP="003E010D">
          <w:pPr>
            <w:pStyle w:val="Identifier"/>
          </w:pPr>
          <w:sdt>
            <w:sdtPr>
              <w:alias w:val="Identifier-second line"/>
              <w:tag w:val=""/>
              <w:id w:val="-1732147119"/>
              <w:placeholder>
                <w:docPart w:val="73CDD6C9ED3D4E5D9EB9D4FB1DA71E4B"/>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683918" w:rsidRPr="00ED262D">
                <w:rPr>
                  <w:color w:val="FFFFFF" w:themeColor="background1"/>
                </w:rPr>
                <w:t>[</w:t>
              </w:r>
              <w:r w:rsidR="00683918">
                <w:rPr>
                  <w:color w:val="FFFFFF" w:themeColor="background1"/>
                </w:rPr>
                <w:t>Identifier-second line</w:t>
              </w:r>
              <w:r w:rsidR="00683918" w:rsidRPr="00ED262D">
                <w:rPr>
                  <w:color w:val="FFFFFF" w:themeColor="background1"/>
                </w:rPr>
                <w:t>]</w:t>
              </w:r>
            </w:sdtContent>
          </w:sdt>
        </w:p>
        <w:p w14:paraId="41FCAAF4" w14:textId="77777777" w:rsidR="00514A49" w:rsidRDefault="00514A49" w:rsidP="003E010D">
          <w:pPr>
            <w:pStyle w:val="Identifier"/>
          </w:pPr>
        </w:p>
        <w:p w14:paraId="1537297C" w14:textId="77777777" w:rsidR="00514A49" w:rsidRDefault="00514A49" w:rsidP="003E010D"/>
        <w:p w14:paraId="003F4188" w14:textId="2524ECEE" w:rsidR="00514A49" w:rsidRDefault="001A3DA0" w:rsidP="003E010D">
          <w:pPr>
            <w:pStyle w:val="Title"/>
            <w:framePr w:wrap="around"/>
          </w:pPr>
          <w:sdt>
            <w:sdtPr>
              <w:alias w:val="Title"/>
              <w:tag w:val=""/>
              <w:id w:val="-76902034"/>
              <w:placeholder>
                <w:docPart w:val="CEA0D34711814C27A5E14893C781438B"/>
              </w:placeholder>
              <w:dataBinding w:prefixMappings="xmlns:ns0='http://purl.org/dc/elements/1.1/' xmlns:ns1='http://schemas.openxmlformats.org/package/2006/metadata/core-properties' " w:xpath="/ns1:coreProperties[1]/ns0:title[1]" w:storeItemID="{6C3C8BC8-F283-45AE-878A-BAB7291924A1}"/>
              <w:text/>
            </w:sdtPr>
            <w:sdtEndPr/>
            <w:sdtContent>
              <w:r w:rsidR="00BE6700">
                <w:t>Faculty of Education</w:t>
              </w:r>
              <w:r w:rsidR="0008216D">
                <w:t xml:space="preserve"> Graduate Research Orientation </w:t>
              </w:r>
              <w:r w:rsidR="00055EE9">
                <w:t>Guide</w:t>
              </w:r>
            </w:sdtContent>
          </w:sdt>
        </w:p>
        <w:p w14:paraId="15C1BCD3" w14:textId="6977FD69" w:rsidR="00514A49" w:rsidRDefault="001A3DA0" w:rsidP="003E010D">
          <w:pPr>
            <w:pStyle w:val="Subtitle"/>
            <w:framePr w:wrap="around"/>
          </w:pPr>
          <w:sdt>
            <w:sdtPr>
              <w:alias w:val="Subtitle"/>
              <w:tag w:val=""/>
              <w:id w:val="-1972971646"/>
              <w:placeholder>
                <w:docPart w:val="9C1FDB0DDF56483A988C2F4AC0296AD9"/>
              </w:placeholder>
              <w:dataBinding w:prefixMappings="xmlns:ns0='http://purl.org/dc/elements/1.1/' xmlns:ns1='http://schemas.openxmlformats.org/package/2006/metadata/core-properties' " w:xpath="/ns1:coreProperties[1]/ns0:subject[1]" w:storeItemID="{6C3C8BC8-F283-45AE-878A-BAB7291924A1}"/>
              <w:text/>
            </w:sdtPr>
            <w:sdtEndPr/>
            <w:sdtContent>
              <w:r w:rsidR="00055EE9">
                <w:t>Information pack for G</w:t>
              </w:r>
              <w:r w:rsidR="000D681F">
                <w:t xml:space="preserve">raduate </w:t>
              </w:r>
              <w:r w:rsidR="00055EE9">
                <w:t>R</w:t>
              </w:r>
              <w:r w:rsidR="000D681F">
                <w:t>esearcher</w:t>
              </w:r>
              <w:r w:rsidR="00055EE9">
                <w:t>s and supervisors</w:t>
              </w:r>
            </w:sdtContent>
          </w:sdt>
        </w:p>
        <w:p w14:paraId="4475A9E5" w14:textId="15ECA46F" w:rsidR="00514A49" w:rsidRDefault="00ED30E7" w:rsidP="003E010D">
          <w:pPr>
            <w:pStyle w:val="Date"/>
            <w:framePr w:wrap="around"/>
          </w:pPr>
          <w:r w:rsidRPr="7CB711D0">
            <w:rPr>
              <w:rFonts w:asciiTheme="minorHAnsi" w:hAnsiTheme="minorHAnsi"/>
              <w:color w:val="000000" w:themeColor="text1"/>
              <w:sz w:val="32"/>
              <w:szCs w:val="32"/>
            </w:rPr>
            <w:t>202</w:t>
          </w:r>
          <w:r>
            <w:rPr>
              <w:rFonts w:asciiTheme="minorHAnsi" w:hAnsiTheme="minorHAnsi"/>
              <w:color w:val="000000" w:themeColor="text1"/>
              <w:sz w:val="32"/>
              <w:szCs w:val="32"/>
            </w:rPr>
            <w:t>5</w:t>
          </w:r>
        </w:p>
        <w:p w14:paraId="710383B9" w14:textId="77777777" w:rsidR="00514A49" w:rsidRDefault="00514A49" w:rsidP="003E010D">
          <w:pPr>
            <w:pStyle w:val="Cornergraphic"/>
            <w:framePr w:wrap="around"/>
          </w:pPr>
        </w:p>
        <w:p w14:paraId="2EE131D7" w14:textId="77777777" w:rsidR="00514A49" w:rsidRDefault="00514A49" w:rsidP="003E010D">
          <w:pPr>
            <w:pStyle w:val="Cornergraphic"/>
            <w:framePr w:wrap="around"/>
          </w:pPr>
          <w:r w:rsidRPr="007F33A8">
            <w:rPr>
              <w:noProof/>
            </w:rPr>
            <mc:AlternateContent>
              <mc:Choice Requires="wps">
                <w:drawing>
                  <wp:inline distT="0" distB="0" distL="0" distR="0" wp14:anchorId="686A0798" wp14:editId="46B233B3">
                    <wp:extent cx="5939790" cy="5759450"/>
                    <wp:effectExtent l="0" t="0" r="3810" b="0"/>
                    <wp:docPr id="17" name="Freeform 17"/>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6E02F850">
                  <v:shape id="Freeform 17"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spid="_x0000_s1026" stroked="f" strokeweight="1pt" path="m5939790,r,5759450l1124064,5759450,,1570052,593979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GV4aWY6Q29sb3JT&#10;cGFjZT42NTUzNTwvZXhpZjpDb2xvclNwYWNlPgogICAgICAgICA8ZXhpZjpQaXhlbFhEaW1lbnNp&#10;b24+MzY8L2V4aWY6UGl4ZWxYRGltZW5zaW9uPgogICAgICAgICA8ZXhpZjpQaXhlbFlEaW1lbnNp&#10;b24+MjI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" w14:anchorId="4E6CDC30">
                    <v:fill type="tile" o:title="" recolor="t" rotate="t" r:id="rId13"/>
                    <v:stroke joinstyle="miter"/>
                    <v:path arrowok="t" o:connecttype="custom" o:connectlocs="5939790,0;5939790,5759450;1124064,5759450;0,1570052" o:connectangles="0,0,0,0"/>
                    <w10:anchorlock/>
                  </v:shape>
                </w:pict>
              </mc:Fallback>
            </mc:AlternateContent>
          </w:r>
        </w:p>
        <w:p w14:paraId="1041D2A9" w14:textId="77777777" w:rsidR="00514A49" w:rsidRDefault="00514A49" w:rsidP="003E010D"/>
        <w:p w14:paraId="483B50CC" w14:textId="77777777" w:rsidR="00514A49" w:rsidRDefault="00514A49" w:rsidP="003E010D">
          <w:r>
            <w:br w:type="page"/>
          </w:r>
        </w:p>
      </w:sdtContent>
    </w:sdt>
    <w:sdt>
      <w:sdtPr>
        <w:rPr>
          <w:rFonts w:ascii="Roboto" w:eastAsiaTheme="minorEastAsia" w:hAnsi="Roboto" w:cstheme="minorBidi"/>
          <w:color w:val="094183" w:themeColor="text2"/>
          <w:sz w:val="24"/>
          <w:szCs w:val="24"/>
          <w:lang w:eastAsia="zh-CN"/>
        </w:rPr>
        <w:id w:val="78294819"/>
        <w:docPartObj>
          <w:docPartGallery w:val="Table of Contents"/>
          <w:docPartUnique/>
        </w:docPartObj>
      </w:sdtPr>
      <w:sdtEndPr/>
      <w:sdtContent>
        <w:p w14:paraId="26976CD1" w14:textId="77777777" w:rsidR="001D0D30" w:rsidRPr="001D0D30" w:rsidRDefault="001D0D30" w:rsidP="003E010D">
          <w:pPr>
            <w:pStyle w:val="TOCHeading"/>
          </w:pPr>
          <w:r>
            <w:t>Table of Contents</w:t>
          </w:r>
        </w:p>
        <w:p w14:paraId="3745748D" w14:textId="7622ADB0" w:rsidR="00AA4D5A" w:rsidRDefault="18B4E05E" w:rsidP="18B4E05E">
          <w:pPr>
            <w:pStyle w:val="TOC1"/>
            <w:rPr>
              <w:rStyle w:val="Hyperlink"/>
              <w:noProof/>
              <w:kern w:val="2"/>
              <w:lang w:bidi="th-TH"/>
              <w14:ligatures w14:val="standardContextual"/>
            </w:rPr>
          </w:pPr>
          <w:r>
            <w:fldChar w:fldCharType="begin"/>
          </w:r>
          <w:r w:rsidR="001D0D30">
            <w:instrText>TOC \o "1-2" \z \u \h</w:instrText>
          </w:r>
          <w:r>
            <w:fldChar w:fldCharType="separate"/>
          </w:r>
          <w:hyperlink w:anchor="_Toc1611800408">
            <w:r w:rsidRPr="18B4E05E">
              <w:rPr>
                <w:rStyle w:val="Hyperlink"/>
              </w:rPr>
              <w:t>Welcome to Graduate Research in the Faculty of Education</w:t>
            </w:r>
            <w:r w:rsidR="001D0D30">
              <w:tab/>
            </w:r>
            <w:r w:rsidR="001D0D30">
              <w:fldChar w:fldCharType="begin"/>
            </w:r>
            <w:r w:rsidR="001D0D30">
              <w:instrText>PAGEREF _Toc1611800408 \h</w:instrText>
            </w:r>
            <w:r w:rsidR="001D0D30">
              <w:fldChar w:fldCharType="separate"/>
            </w:r>
            <w:r w:rsidR="008A5CA8">
              <w:rPr>
                <w:noProof/>
              </w:rPr>
              <w:t>4</w:t>
            </w:r>
            <w:r w:rsidR="001D0D30">
              <w:fldChar w:fldCharType="end"/>
            </w:r>
          </w:hyperlink>
        </w:p>
        <w:p w14:paraId="7E95268D" w14:textId="32284EC4" w:rsidR="00AA4D5A" w:rsidRDefault="18B4E05E" w:rsidP="18B4E05E">
          <w:pPr>
            <w:pStyle w:val="TOC1"/>
            <w:rPr>
              <w:rStyle w:val="Hyperlink"/>
              <w:noProof/>
              <w:kern w:val="2"/>
              <w:lang w:bidi="th-TH"/>
              <w14:ligatures w14:val="standardContextual"/>
            </w:rPr>
          </w:pPr>
          <w:hyperlink w:anchor="_Toc1884626801">
            <w:r w:rsidRPr="18B4E05E">
              <w:rPr>
                <w:rStyle w:val="Hyperlink"/>
              </w:rPr>
              <w:t>Introduction</w:t>
            </w:r>
            <w:r w:rsidR="00AA4D5A">
              <w:tab/>
            </w:r>
            <w:r w:rsidR="00AA4D5A">
              <w:fldChar w:fldCharType="begin"/>
            </w:r>
            <w:r w:rsidR="00AA4D5A">
              <w:instrText>PAGEREF _Toc1884626801 \h</w:instrText>
            </w:r>
            <w:r w:rsidR="00AA4D5A">
              <w:fldChar w:fldCharType="separate"/>
            </w:r>
            <w:r w:rsidR="008A5CA8">
              <w:rPr>
                <w:noProof/>
              </w:rPr>
              <w:t>5</w:t>
            </w:r>
            <w:r w:rsidR="00AA4D5A">
              <w:fldChar w:fldCharType="end"/>
            </w:r>
          </w:hyperlink>
        </w:p>
        <w:p w14:paraId="3AF4ED8D" w14:textId="131F0A48" w:rsidR="00AA4D5A" w:rsidRDefault="18B4E05E" w:rsidP="18B4E05E">
          <w:pPr>
            <w:pStyle w:val="TOC1"/>
            <w:rPr>
              <w:rStyle w:val="Hyperlink"/>
              <w:noProof/>
              <w:kern w:val="2"/>
              <w:lang w:bidi="th-TH"/>
              <w14:ligatures w14:val="standardContextual"/>
            </w:rPr>
          </w:pPr>
          <w:hyperlink w:anchor="_Toc1665130794">
            <w:r w:rsidRPr="18B4E05E">
              <w:rPr>
                <w:rStyle w:val="Hyperlink"/>
              </w:rPr>
              <w:t>Meet the Graduate Research team</w:t>
            </w:r>
            <w:r w:rsidR="00AA4D5A">
              <w:tab/>
            </w:r>
            <w:r w:rsidR="00AA4D5A">
              <w:fldChar w:fldCharType="begin"/>
            </w:r>
            <w:r w:rsidR="00AA4D5A">
              <w:instrText>PAGEREF _Toc1665130794 \h</w:instrText>
            </w:r>
            <w:r w:rsidR="00AA4D5A">
              <w:fldChar w:fldCharType="separate"/>
            </w:r>
            <w:r w:rsidR="008A5CA8">
              <w:rPr>
                <w:noProof/>
              </w:rPr>
              <w:t>5</w:t>
            </w:r>
            <w:r w:rsidR="00AA4D5A">
              <w:fldChar w:fldCharType="end"/>
            </w:r>
          </w:hyperlink>
        </w:p>
        <w:p w14:paraId="614A1DA7" w14:textId="56D08F6C" w:rsidR="00AA4D5A" w:rsidRDefault="18B4E05E" w:rsidP="18B4E05E">
          <w:pPr>
            <w:pStyle w:val="TOC1"/>
            <w:rPr>
              <w:rStyle w:val="Hyperlink"/>
              <w:noProof/>
              <w:kern w:val="2"/>
              <w:lang w:bidi="th-TH"/>
              <w14:ligatures w14:val="standardContextual"/>
            </w:rPr>
          </w:pPr>
          <w:hyperlink w:anchor="_Toc1096962015">
            <w:r w:rsidRPr="18B4E05E">
              <w:rPr>
                <w:rStyle w:val="Hyperlink"/>
              </w:rPr>
              <w:t>The Faculty Research Community</w:t>
            </w:r>
            <w:r w:rsidR="00AA4D5A">
              <w:tab/>
            </w:r>
            <w:r w:rsidR="00AA4D5A">
              <w:fldChar w:fldCharType="begin"/>
            </w:r>
            <w:r w:rsidR="00AA4D5A">
              <w:instrText>PAGEREF _Toc1096962015 \h</w:instrText>
            </w:r>
            <w:r w:rsidR="00AA4D5A">
              <w:fldChar w:fldCharType="separate"/>
            </w:r>
            <w:r w:rsidR="008A5CA8">
              <w:rPr>
                <w:noProof/>
              </w:rPr>
              <w:t>6</w:t>
            </w:r>
            <w:r w:rsidR="00AA4D5A">
              <w:fldChar w:fldCharType="end"/>
            </w:r>
          </w:hyperlink>
        </w:p>
        <w:p w14:paraId="73606AEE" w14:textId="1A533EE9" w:rsidR="00AA4D5A" w:rsidRDefault="18B4E05E" w:rsidP="18B4E05E">
          <w:pPr>
            <w:pStyle w:val="TOC1"/>
            <w:rPr>
              <w:rStyle w:val="Hyperlink"/>
              <w:noProof/>
              <w:kern w:val="2"/>
              <w:lang w:bidi="th-TH"/>
              <w14:ligatures w14:val="standardContextual"/>
            </w:rPr>
          </w:pPr>
          <w:hyperlink w:anchor="_Toc1401297876">
            <w:r w:rsidRPr="18B4E05E">
              <w:rPr>
                <w:rStyle w:val="Hyperlink"/>
              </w:rPr>
              <w:t>The checklist for beginning your research journey:</w:t>
            </w:r>
            <w:r w:rsidR="00AA4D5A">
              <w:tab/>
            </w:r>
            <w:r w:rsidR="00AA4D5A">
              <w:fldChar w:fldCharType="begin"/>
            </w:r>
            <w:r w:rsidR="00AA4D5A">
              <w:instrText>PAGEREF _Toc1401297876 \h</w:instrText>
            </w:r>
            <w:r w:rsidR="00AA4D5A">
              <w:fldChar w:fldCharType="separate"/>
            </w:r>
            <w:r w:rsidR="008A5CA8">
              <w:rPr>
                <w:noProof/>
              </w:rPr>
              <w:t>7</w:t>
            </w:r>
            <w:r w:rsidR="00AA4D5A">
              <w:fldChar w:fldCharType="end"/>
            </w:r>
          </w:hyperlink>
        </w:p>
        <w:p w14:paraId="54F30F71" w14:textId="70D95513" w:rsidR="00AA4D5A" w:rsidRDefault="18B4E05E" w:rsidP="18B4E05E">
          <w:pPr>
            <w:pStyle w:val="TOC1"/>
            <w:rPr>
              <w:rStyle w:val="Hyperlink"/>
              <w:noProof/>
              <w:kern w:val="2"/>
              <w:lang w:bidi="th-TH"/>
              <w14:ligatures w14:val="standardContextual"/>
            </w:rPr>
          </w:pPr>
          <w:hyperlink w:anchor="_Toc306168411">
            <w:r w:rsidRPr="18B4E05E">
              <w:rPr>
                <w:rStyle w:val="Hyperlink"/>
              </w:rPr>
              <w:t>Supervision</w:t>
            </w:r>
            <w:r w:rsidR="00AA4D5A">
              <w:tab/>
            </w:r>
            <w:r w:rsidR="00AA4D5A">
              <w:fldChar w:fldCharType="begin"/>
            </w:r>
            <w:r w:rsidR="00AA4D5A">
              <w:instrText>PAGEREF _Toc306168411 \h</w:instrText>
            </w:r>
            <w:r w:rsidR="00AA4D5A">
              <w:fldChar w:fldCharType="separate"/>
            </w:r>
            <w:r w:rsidR="008A5CA8">
              <w:rPr>
                <w:noProof/>
              </w:rPr>
              <w:t>9</w:t>
            </w:r>
            <w:r w:rsidR="00AA4D5A">
              <w:fldChar w:fldCharType="end"/>
            </w:r>
          </w:hyperlink>
        </w:p>
        <w:p w14:paraId="0BA439F2" w14:textId="42791AA0" w:rsidR="00AA4D5A" w:rsidRDefault="18B4E05E" w:rsidP="18B4E05E">
          <w:pPr>
            <w:pStyle w:val="TOC2"/>
            <w:rPr>
              <w:rStyle w:val="Hyperlink"/>
              <w:noProof/>
              <w:kern w:val="2"/>
              <w:lang w:bidi="th-TH"/>
              <w14:ligatures w14:val="standardContextual"/>
            </w:rPr>
          </w:pPr>
          <w:hyperlink w:anchor="_Toc1348230140">
            <w:r w:rsidRPr="18B4E05E">
              <w:rPr>
                <w:rStyle w:val="Hyperlink"/>
              </w:rPr>
              <w:t>Your recommended supervisory meeting frequency:</w:t>
            </w:r>
            <w:r w:rsidR="00AA4D5A">
              <w:tab/>
            </w:r>
            <w:r w:rsidR="00AA4D5A">
              <w:fldChar w:fldCharType="begin"/>
            </w:r>
            <w:r w:rsidR="00AA4D5A">
              <w:instrText>PAGEREF _Toc1348230140 \h</w:instrText>
            </w:r>
            <w:r w:rsidR="00AA4D5A">
              <w:fldChar w:fldCharType="separate"/>
            </w:r>
            <w:r w:rsidR="008A5CA8">
              <w:rPr>
                <w:noProof/>
              </w:rPr>
              <w:t>9</w:t>
            </w:r>
            <w:r w:rsidR="00AA4D5A">
              <w:fldChar w:fldCharType="end"/>
            </w:r>
          </w:hyperlink>
        </w:p>
        <w:p w14:paraId="364FAEDD" w14:textId="6B3228AC" w:rsidR="00AA4D5A" w:rsidRDefault="18B4E05E" w:rsidP="18B4E05E">
          <w:pPr>
            <w:pStyle w:val="TOC2"/>
            <w:rPr>
              <w:rStyle w:val="Hyperlink"/>
              <w:noProof/>
              <w:kern w:val="2"/>
              <w:lang w:bidi="th-TH"/>
              <w14:ligatures w14:val="standardContextual"/>
            </w:rPr>
          </w:pPr>
          <w:hyperlink w:anchor="_Toc21057302">
            <w:r w:rsidRPr="18B4E05E">
              <w:rPr>
                <w:rStyle w:val="Hyperlink"/>
              </w:rPr>
              <w:t>What to expect from the supervisory meetings?</w:t>
            </w:r>
            <w:r w:rsidR="00AA4D5A">
              <w:tab/>
            </w:r>
            <w:r w:rsidR="00AA4D5A">
              <w:fldChar w:fldCharType="begin"/>
            </w:r>
            <w:r w:rsidR="00AA4D5A">
              <w:instrText>PAGEREF _Toc21057302 \h</w:instrText>
            </w:r>
            <w:r w:rsidR="00AA4D5A">
              <w:fldChar w:fldCharType="separate"/>
            </w:r>
            <w:r w:rsidR="008A5CA8">
              <w:rPr>
                <w:noProof/>
              </w:rPr>
              <w:t>10</w:t>
            </w:r>
            <w:r w:rsidR="00AA4D5A">
              <w:fldChar w:fldCharType="end"/>
            </w:r>
          </w:hyperlink>
        </w:p>
        <w:p w14:paraId="29F425BC" w14:textId="40688BB1" w:rsidR="00AA4D5A" w:rsidRDefault="18B4E05E" w:rsidP="18B4E05E">
          <w:pPr>
            <w:pStyle w:val="TOC2"/>
            <w:rPr>
              <w:rStyle w:val="Hyperlink"/>
              <w:noProof/>
              <w:kern w:val="2"/>
              <w:lang w:bidi="th-TH"/>
              <w14:ligatures w14:val="standardContextual"/>
            </w:rPr>
          </w:pPr>
          <w:hyperlink w:anchor="_Toc1145347499">
            <w:r w:rsidRPr="18B4E05E">
              <w:rPr>
                <w:rStyle w:val="Hyperlink"/>
              </w:rPr>
              <w:t>The Supervisory Agreement</w:t>
            </w:r>
            <w:r w:rsidR="00AA4D5A">
              <w:tab/>
            </w:r>
            <w:r w:rsidR="00AA4D5A">
              <w:fldChar w:fldCharType="begin"/>
            </w:r>
            <w:r w:rsidR="00AA4D5A">
              <w:instrText>PAGEREF _Toc1145347499 \h</w:instrText>
            </w:r>
            <w:r w:rsidR="00AA4D5A">
              <w:fldChar w:fldCharType="separate"/>
            </w:r>
            <w:r w:rsidR="008A5CA8">
              <w:rPr>
                <w:noProof/>
              </w:rPr>
              <w:t>10</w:t>
            </w:r>
            <w:r w:rsidR="00AA4D5A">
              <w:fldChar w:fldCharType="end"/>
            </w:r>
          </w:hyperlink>
        </w:p>
        <w:p w14:paraId="165861C9" w14:textId="461ABC56" w:rsidR="00AA4D5A" w:rsidRDefault="18B4E05E" w:rsidP="18B4E05E">
          <w:pPr>
            <w:pStyle w:val="TOC2"/>
            <w:rPr>
              <w:rStyle w:val="Hyperlink"/>
              <w:noProof/>
              <w:kern w:val="2"/>
              <w:lang w:bidi="th-TH"/>
              <w14:ligatures w14:val="standardContextual"/>
            </w:rPr>
          </w:pPr>
          <w:hyperlink w:anchor="_Toc1932395523">
            <w:r w:rsidRPr="18B4E05E">
              <w:rPr>
                <w:rStyle w:val="Hyperlink"/>
              </w:rPr>
              <w:t>Keep in mind realistic expectations of supervision:</w:t>
            </w:r>
            <w:r w:rsidR="00AA4D5A">
              <w:tab/>
            </w:r>
            <w:r w:rsidR="00AA4D5A">
              <w:fldChar w:fldCharType="begin"/>
            </w:r>
            <w:r w:rsidR="00AA4D5A">
              <w:instrText>PAGEREF _Toc1932395523 \h</w:instrText>
            </w:r>
            <w:r w:rsidR="00AA4D5A">
              <w:fldChar w:fldCharType="separate"/>
            </w:r>
            <w:r w:rsidR="008A5CA8">
              <w:rPr>
                <w:noProof/>
              </w:rPr>
              <w:t>11</w:t>
            </w:r>
            <w:r w:rsidR="00AA4D5A">
              <w:fldChar w:fldCharType="end"/>
            </w:r>
          </w:hyperlink>
        </w:p>
        <w:p w14:paraId="57AC103E" w14:textId="520A733F" w:rsidR="00AA4D5A" w:rsidRDefault="18B4E05E" w:rsidP="18B4E05E">
          <w:pPr>
            <w:pStyle w:val="TOC1"/>
            <w:rPr>
              <w:rStyle w:val="Hyperlink"/>
              <w:noProof/>
              <w:kern w:val="2"/>
              <w:lang w:bidi="th-TH"/>
              <w14:ligatures w14:val="standardContextual"/>
            </w:rPr>
          </w:pPr>
          <w:hyperlink w:anchor="_Toc2014371519">
            <w:r w:rsidRPr="18B4E05E">
              <w:rPr>
                <w:rStyle w:val="Hyperlink"/>
              </w:rPr>
              <w:t>What are the expectations of Graduate Researchers at the Faculty of Education?</w:t>
            </w:r>
            <w:r w:rsidR="00AA4D5A">
              <w:tab/>
            </w:r>
            <w:r w:rsidR="00AA4D5A">
              <w:fldChar w:fldCharType="begin"/>
            </w:r>
            <w:r w:rsidR="00AA4D5A">
              <w:instrText>PAGEREF _Toc2014371519 \h</w:instrText>
            </w:r>
            <w:r w:rsidR="00AA4D5A">
              <w:fldChar w:fldCharType="separate"/>
            </w:r>
            <w:r w:rsidR="008A5CA8">
              <w:rPr>
                <w:noProof/>
              </w:rPr>
              <w:t>11</w:t>
            </w:r>
            <w:r w:rsidR="00AA4D5A">
              <w:fldChar w:fldCharType="end"/>
            </w:r>
          </w:hyperlink>
        </w:p>
        <w:p w14:paraId="7EF80B83" w14:textId="320ABF35" w:rsidR="00AA4D5A" w:rsidRDefault="18B4E05E" w:rsidP="18B4E05E">
          <w:pPr>
            <w:pStyle w:val="TOC2"/>
            <w:rPr>
              <w:rStyle w:val="Hyperlink"/>
              <w:noProof/>
              <w:kern w:val="2"/>
              <w:lang w:bidi="th-TH"/>
              <w14:ligatures w14:val="standardContextual"/>
            </w:rPr>
          </w:pPr>
          <w:hyperlink w:anchor="_Toc1046055665">
            <w:r w:rsidRPr="18B4E05E">
              <w:rPr>
                <w:rStyle w:val="Hyperlink"/>
              </w:rPr>
              <w:t>Being independent</w:t>
            </w:r>
            <w:r w:rsidR="00AA4D5A">
              <w:tab/>
            </w:r>
            <w:r w:rsidR="00AA4D5A">
              <w:fldChar w:fldCharType="begin"/>
            </w:r>
            <w:r w:rsidR="00AA4D5A">
              <w:instrText>PAGEREF _Toc1046055665 \h</w:instrText>
            </w:r>
            <w:r w:rsidR="00AA4D5A">
              <w:fldChar w:fldCharType="separate"/>
            </w:r>
            <w:r w:rsidR="008A5CA8">
              <w:rPr>
                <w:noProof/>
              </w:rPr>
              <w:t>12</w:t>
            </w:r>
            <w:r w:rsidR="00AA4D5A">
              <w:fldChar w:fldCharType="end"/>
            </w:r>
          </w:hyperlink>
        </w:p>
        <w:p w14:paraId="0CDE9D80" w14:textId="3DA9D4A4" w:rsidR="00AA4D5A" w:rsidRDefault="18B4E05E" w:rsidP="18B4E05E">
          <w:pPr>
            <w:pStyle w:val="TOC2"/>
            <w:rPr>
              <w:rStyle w:val="Hyperlink"/>
              <w:noProof/>
              <w:kern w:val="2"/>
              <w:lang w:bidi="th-TH"/>
              <w14:ligatures w14:val="standardContextual"/>
            </w:rPr>
          </w:pPr>
          <w:hyperlink w:anchor="_Toc2131416963">
            <w:r w:rsidRPr="18B4E05E">
              <w:rPr>
                <w:rStyle w:val="Hyperlink"/>
              </w:rPr>
              <w:t>Managing expectations</w:t>
            </w:r>
            <w:r w:rsidR="00AA4D5A">
              <w:tab/>
            </w:r>
            <w:r w:rsidR="00AA4D5A">
              <w:fldChar w:fldCharType="begin"/>
            </w:r>
            <w:r w:rsidR="00AA4D5A">
              <w:instrText>PAGEREF _Toc2131416963 \h</w:instrText>
            </w:r>
            <w:r w:rsidR="00AA4D5A">
              <w:fldChar w:fldCharType="separate"/>
            </w:r>
            <w:r w:rsidR="008A5CA8">
              <w:rPr>
                <w:noProof/>
              </w:rPr>
              <w:t>12</w:t>
            </w:r>
            <w:r w:rsidR="00AA4D5A">
              <w:fldChar w:fldCharType="end"/>
            </w:r>
          </w:hyperlink>
        </w:p>
        <w:p w14:paraId="534CE32F" w14:textId="7A385026" w:rsidR="00AA4D5A" w:rsidRDefault="18B4E05E" w:rsidP="18B4E05E">
          <w:pPr>
            <w:pStyle w:val="TOC1"/>
            <w:rPr>
              <w:rStyle w:val="Hyperlink"/>
              <w:noProof/>
              <w:kern w:val="2"/>
              <w:lang w:bidi="th-TH"/>
              <w14:ligatures w14:val="standardContextual"/>
            </w:rPr>
          </w:pPr>
          <w:hyperlink w:anchor="_Toc945655179">
            <w:r w:rsidRPr="18B4E05E">
              <w:rPr>
                <w:rStyle w:val="Hyperlink"/>
              </w:rPr>
              <w:t>Facilities and Funding</w:t>
            </w:r>
            <w:r w:rsidR="00AA4D5A">
              <w:tab/>
            </w:r>
            <w:r w:rsidR="00AA4D5A">
              <w:fldChar w:fldCharType="begin"/>
            </w:r>
            <w:r w:rsidR="00AA4D5A">
              <w:instrText>PAGEREF _Toc945655179 \h</w:instrText>
            </w:r>
            <w:r w:rsidR="00AA4D5A">
              <w:fldChar w:fldCharType="separate"/>
            </w:r>
            <w:r w:rsidR="008A5CA8">
              <w:rPr>
                <w:noProof/>
              </w:rPr>
              <w:t>12</w:t>
            </w:r>
            <w:r w:rsidR="00AA4D5A">
              <w:fldChar w:fldCharType="end"/>
            </w:r>
          </w:hyperlink>
        </w:p>
        <w:p w14:paraId="47B457F1" w14:textId="6EECAB18" w:rsidR="00AA4D5A" w:rsidRDefault="18B4E05E" w:rsidP="18B4E05E">
          <w:pPr>
            <w:pStyle w:val="TOC1"/>
            <w:rPr>
              <w:rStyle w:val="Hyperlink"/>
              <w:noProof/>
              <w:kern w:val="2"/>
              <w:lang w:bidi="th-TH"/>
              <w14:ligatures w14:val="standardContextual"/>
            </w:rPr>
          </w:pPr>
          <w:hyperlink w:anchor="_Toc1771552659">
            <w:r w:rsidRPr="18B4E05E">
              <w:rPr>
                <w:rStyle w:val="Hyperlink"/>
              </w:rPr>
              <w:t>Progress and expectations through your research degree</w:t>
            </w:r>
            <w:r w:rsidR="00AA4D5A">
              <w:tab/>
            </w:r>
            <w:r w:rsidR="00AA4D5A">
              <w:fldChar w:fldCharType="begin"/>
            </w:r>
            <w:r w:rsidR="00AA4D5A">
              <w:instrText>PAGEREF _Toc1771552659 \h</w:instrText>
            </w:r>
            <w:r w:rsidR="00AA4D5A">
              <w:fldChar w:fldCharType="separate"/>
            </w:r>
            <w:r w:rsidR="008A5CA8">
              <w:rPr>
                <w:noProof/>
              </w:rPr>
              <w:t>14</w:t>
            </w:r>
            <w:r w:rsidR="00AA4D5A">
              <w:fldChar w:fldCharType="end"/>
            </w:r>
          </w:hyperlink>
        </w:p>
        <w:p w14:paraId="6C9E9888" w14:textId="4BC4E27B" w:rsidR="00AA4D5A" w:rsidRDefault="18B4E05E" w:rsidP="18B4E05E">
          <w:pPr>
            <w:pStyle w:val="TOC2"/>
            <w:rPr>
              <w:rStyle w:val="Hyperlink"/>
              <w:noProof/>
              <w:kern w:val="2"/>
              <w:lang w:bidi="th-TH"/>
              <w14:ligatures w14:val="standardContextual"/>
            </w:rPr>
          </w:pPr>
          <w:hyperlink w:anchor="_Toc70337093">
            <w:r w:rsidRPr="18B4E05E">
              <w:rPr>
                <w:rStyle w:val="Hyperlink"/>
              </w:rPr>
              <w:t>At the 3-month mark</w:t>
            </w:r>
            <w:r w:rsidR="00AA4D5A">
              <w:tab/>
            </w:r>
            <w:r w:rsidR="00AA4D5A">
              <w:fldChar w:fldCharType="begin"/>
            </w:r>
            <w:r w:rsidR="00AA4D5A">
              <w:instrText>PAGEREF _Toc70337093 \h</w:instrText>
            </w:r>
            <w:r w:rsidR="00AA4D5A">
              <w:fldChar w:fldCharType="separate"/>
            </w:r>
            <w:r w:rsidR="008A5CA8">
              <w:rPr>
                <w:noProof/>
              </w:rPr>
              <w:t>14</w:t>
            </w:r>
            <w:r w:rsidR="00AA4D5A">
              <w:fldChar w:fldCharType="end"/>
            </w:r>
          </w:hyperlink>
        </w:p>
        <w:p w14:paraId="1B4E8D66" w14:textId="11E8117B" w:rsidR="00AA4D5A" w:rsidRDefault="18B4E05E" w:rsidP="18B4E05E">
          <w:pPr>
            <w:pStyle w:val="TOC2"/>
            <w:rPr>
              <w:rStyle w:val="Hyperlink"/>
              <w:noProof/>
              <w:kern w:val="2"/>
              <w:lang w:bidi="th-TH"/>
              <w14:ligatures w14:val="standardContextual"/>
            </w:rPr>
          </w:pPr>
          <w:hyperlink w:anchor="_Toc2024431531">
            <w:r w:rsidRPr="18B4E05E">
              <w:rPr>
                <w:rStyle w:val="Hyperlink"/>
              </w:rPr>
              <w:t>At the 6-month mark - Pre-confirmation</w:t>
            </w:r>
            <w:r w:rsidR="00AA4D5A">
              <w:tab/>
            </w:r>
            <w:r w:rsidR="00AA4D5A">
              <w:fldChar w:fldCharType="begin"/>
            </w:r>
            <w:r w:rsidR="00AA4D5A">
              <w:instrText>PAGEREF _Toc2024431531 \h</w:instrText>
            </w:r>
            <w:r w:rsidR="00AA4D5A">
              <w:fldChar w:fldCharType="separate"/>
            </w:r>
            <w:r w:rsidR="008A5CA8">
              <w:rPr>
                <w:noProof/>
              </w:rPr>
              <w:t>14</w:t>
            </w:r>
            <w:r w:rsidR="00AA4D5A">
              <w:fldChar w:fldCharType="end"/>
            </w:r>
          </w:hyperlink>
        </w:p>
        <w:p w14:paraId="2F933C6D" w14:textId="2AD6DF89" w:rsidR="00AA4D5A" w:rsidRDefault="18B4E05E" w:rsidP="18B4E05E">
          <w:pPr>
            <w:pStyle w:val="TOC2"/>
            <w:rPr>
              <w:rStyle w:val="Hyperlink"/>
              <w:noProof/>
              <w:kern w:val="2"/>
              <w:lang w:bidi="th-TH"/>
              <w14:ligatures w14:val="standardContextual"/>
            </w:rPr>
          </w:pPr>
          <w:hyperlink w:anchor="_Toc563331403">
            <w:r w:rsidRPr="18B4E05E">
              <w:rPr>
                <w:rStyle w:val="Hyperlink"/>
              </w:rPr>
              <w:t>Checklist for your pre-confirmation:</w:t>
            </w:r>
            <w:r w:rsidR="00AA4D5A">
              <w:tab/>
            </w:r>
            <w:r w:rsidR="00AA4D5A">
              <w:fldChar w:fldCharType="begin"/>
            </w:r>
            <w:r w:rsidR="00AA4D5A">
              <w:instrText>PAGEREF _Toc563331403 \h</w:instrText>
            </w:r>
            <w:r w:rsidR="00AA4D5A">
              <w:fldChar w:fldCharType="separate"/>
            </w:r>
            <w:r w:rsidR="008A5CA8">
              <w:rPr>
                <w:noProof/>
              </w:rPr>
              <w:t>15</w:t>
            </w:r>
            <w:r w:rsidR="00AA4D5A">
              <w:fldChar w:fldCharType="end"/>
            </w:r>
          </w:hyperlink>
        </w:p>
        <w:p w14:paraId="3E81E82E" w14:textId="1172A14E" w:rsidR="00AA4D5A" w:rsidRDefault="18B4E05E" w:rsidP="18B4E05E">
          <w:pPr>
            <w:pStyle w:val="TOC2"/>
            <w:rPr>
              <w:rStyle w:val="Hyperlink"/>
              <w:noProof/>
              <w:kern w:val="2"/>
              <w:lang w:bidi="th-TH"/>
              <w14:ligatures w14:val="standardContextual"/>
            </w:rPr>
          </w:pPr>
          <w:hyperlink w:anchor="_Toc438314393">
            <w:r w:rsidRPr="18B4E05E">
              <w:rPr>
                <w:rStyle w:val="Hyperlink"/>
              </w:rPr>
              <w:t>At the 12-month mark - Confirmation</w:t>
            </w:r>
            <w:r w:rsidR="00AA4D5A">
              <w:tab/>
            </w:r>
            <w:r w:rsidR="00AA4D5A">
              <w:fldChar w:fldCharType="begin"/>
            </w:r>
            <w:r w:rsidR="00AA4D5A">
              <w:instrText>PAGEREF _Toc438314393 \h</w:instrText>
            </w:r>
            <w:r w:rsidR="00AA4D5A">
              <w:fldChar w:fldCharType="separate"/>
            </w:r>
            <w:r w:rsidR="008A5CA8">
              <w:rPr>
                <w:noProof/>
              </w:rPr>
              <w:t>15</w:t>
            </w:r>
            <w:r w:rsidR="00AA4D5A">
              <w:fldChar w:fldCharType="end"/>
            </w:r>
          </w:hyperlink>
        </w:p>
        <w:p w14:paraId="18B50A99" w14:textId="036F4A8F" w:rsidR="00AA4D5A" w:rsidRDefault="18B4E05E" w:rsidP="18B4E05E">
          <w:pPr>
            <w:pStyle w:val="TOC2"/>
            <w:rPr>
              <w:rStyle w:val="Hyperlink"/>
              <w:noProof/>
              <w:kern w:val="2"/>
              <w:lang w:bidi="th-TH"/>
              <w14:ligatures w14:val="standardContextual"/>
            </w:rPr>
          </w:pPr>
          <w:hyperlink w:anchor="_Toc1414542229">
            <w:r w:rsidRPr="18B4E05E">
              <w:rPr>
                <w:rStyle w:val="Hyperlink"/>
              </w:rPr>
              <w:t>Checklist for your confirmation:</w:t>
            </w:r>
            <w:r w:rsidR="00AA4D5A">
              <w:tab/>
            </w:r>
            <w:r w:rsidR="00AA4D5A">
              <w:fldChar w:fldCharType="begin"/>
            </w:r>
            <w:r w:rsidR="00AA4D5A">
              <w:instrText>PAGEREF _Toc1414542229 \h</w:instrText>
            </w:r>
            <w:r w:rsidR="00AA4D5A">
              <w:fldChar w:fldCharType="separate"/>
            </w:r>
            <w:r w:rsidR="008A5CA8">
              <w:rPr>
                <w:noProof/>
              </w:rPr>
              <w:t>16</w:t>
            </w:r>
            <w:r w:rsidR="00AA4D5A">
              <w:fldChar w:fldCharType="end"/>
            </w:r>
          </w:hyperlink>
        </w:p>
        <w:p w14:paraId="746459E8" w14:textId="19BCBAA7" w:rsidR="00AA4D5A" w:rsidRDefault="18B4E05E" w:rsidP="18B4E05E">
          <w:pPr>
            <w:pStyle w:val="TOC1"/>
            <w:rPr>
              <w:rStyle w:val="Hyperlink"/>
              <w:noProof/>
              <w:kern w:val="2"/>
              <w:lang w:bidi="th-TH"/>
              <w14:ligatures w14:val="standardContextual"/>
            </w:rPr>
          </w:pPr>
          <w:hyperlink w:anchor="_Toc80402414">
            <w:r w:rsidRPr="18B4E05E">
              <w:rPr>
                <w:rStyle w:val="Hyperlink"/>
              </w:rPr>
              <w:t>Annual Progress Review</w:t>
            </w:r>
            <w:r w:rsidR="00AA4D5A">
              <w:tab/>
            </w:r>
            <w:r w:rsidR="00AA4D5A">
              <w:fldChar w:fldCharType="begin"/>
            </w:r>
            <w:r w:rsidR="00AA4D5A">
              <w:instrText>PAGEREF _Toc80402414 \h</w:instrText>
            </w:r>
            <w:r w:rsidR="00AA4D5A">
              <w:fldChar w:fldCharType="separate"/>
            </w:r>
            <w:r w:rsidR="008A5CA8">
              <w:rPr>
                <w:noProof/>
              </w:rPr>
              <w:t>16</w:t>
            </w:r>
            <w:r w:rsidR="00AA4D5A">
              <w:fldChar w:fldCharType="end"/>
            </w:r>
          </w:hyperlink>
        </w:p>
        <w:p w14:paraId="48DA20AD" w14:textId="61C63A68" w:rsidR="00AA4D5A" w:rsidRDefault="18B4E05E" w:rsidP="18B4E05E">
          <w:pPr>
            <w:pStyle w:val="TOC2"/>
            <w:rPr>
              <w:rStyle w:val="Hyperlink"/>
              <w:noProof/>
              <w:kern w:val="2"/>
              <w:lang w:bidi="th-TH"/>
              <w14:ligatures w14:val="standardContextual"/>
            </w:rPr>
          </w:pPr>
          <w:hyperlink w:anchor="_Toc1715098061">
            <w:r w:rsidRPr="18B4E05E">
              <w:rPr>
                <w:rStyle w:val="Hyperlink"/>
              </w:rPr>
              <w:t>What should I know and do to prepare for my progress review meeting?</w:t>
            </w:r>
            <w:r w:rsidR="00AA4D5A">
              <w:tab/>
            </w:r>
            <w:r w:rsidR="00AA4D5A">
              <w:fldChar w:fldCharType="begin"/>
            </w:r>
            <w:r w:rsidR="00AA4D5A">
              <w:instrText>PAGEREF _Toc1715098061 \h</w:instrText>
            </w:r>
            <w:r w:rsidR="00AA4D5A">
              <w:fldChar w:fldCharType="separate"/>
            </w:r>
            <w:r w:rsidR="008A5CA8">
              <w:rPr>
                <w:noProof/>
              </w:rPr>
              <w:t>16</w:t>
            </w:r>
            <w:r w:rsidR="00AA4D5A">
              <w:fldChar w:fldCharType="end"/>
            </w:r>
          </w:hyperlink>
        </w:p>
        <w:p w14:paraId="73246F60" w14:textId="10C47E4C" w:rsidR="00AA4D5A" w:rsidRDefault="18B4E05E" w:rsidP="18B4E05E">
          <w:pPr>
            <w:pStyle w:val="TOC1"/>
            <w:rPr>
              <w:rStyle w:val="Hyperlink"/>
              <w:noProof/>
              <w:kern w:val="2"/>
              <w:lang w:bidi="th-TH"/>
              <w14:ligatures w14:val="standardContextual"/>
            </w:rPr>
          </w:pPr>
          <w:hyperlink w:anchor="_Toc2033673275">
            <w:r w:rsidRPr="18B4E05E">
              <w:rPr>
                <w:rStyle w:val="Hyperlink"/>
              </w:rPr>
              <w:t>Completion</w:t>
            </w:r>
            <w:r w:rsidR="00AA4D5A">
              <w:tab/>
            </w:r>
            <w:r w:rsidR="00AA4D5A">
              <w:fldChar w:fldCharType="begin"/>
            </w:r>
            <w:r w:rsidR="00AA4D5A">
              <w:instrText>PAGEREF _Toc2033673275 \h</w:instrText>
            </w:r>
            <w:r w:rsidR="00AA4D5A">
              <w:fldChar w:fldCharType="separate"/>
            </w:r>
            <w:r w:rsidR="008A5CA8">
              <w:rPr>
                <w:noProof/>
              </w:rPr>
              <w:t>18</w:t>
            </w:r>
            <w:r w:rsidR="00AA4D5A">
              <w:fldChar w:fldCharType="end"/>
            </w:r>
          </w:hyperlink>
        </w:p>
        <w:p w14:paraId="57D1B09B" w14:textId="46B20232" w:rsidR="00AA4D5A" w:rsidRDefault="18B4E05E" w:rsidP="18B4E05E">
          <w:pPr>
            <w:pStyle w:val="TOC1"/>
            <w:rPr>
              <w:rStyle w:val="Hyperlink"/>
              <w:noProof/>
              <w:kern w:val="2"/>
              <w:lang w:bidi="th-TH"/>
              <w14:ligatures w14:val="standardContextual"/>
            </w:rPr>
          </w:pPr>
          <w:hyperlink w:anchor="_Toc1699313442">
            <w:r w:rsidRPr="18B4E05E">
              <w:rPr>
                <w:rStyle w:val="Hyperlink"/>
              </w:rPr>
              <w:t>Submission</w:t>
            </w:r>
            <w:r w:rsidR="00AA4D5A">
              <w:tab/>
            </w:r>
            <w:r w:rsidR="00AA4D5A">
              <w:fldChar w:fldCharType="begin"/>
            </w:r>
            <w:r w:rsidR="00AA4D5A">
              <w:instrText>PAGEREF _Toc1699313442 \h</w:instrText>
            </w:r>
            <w:r w:rsidR="00AA4D5A">
              <w:fldChar w:fldCharType="separate"/>
            </w:r>
            <w:r w:rsidR="008A5CA8">
              <w:rPr>
                <w:noProof/>
              </w:rPr>
              <w:t>18</w:t>
            </w:r>
            <w:r w:rsidR="00AA4D5A">
              <w:fldChar w:fldCharType="end"/>
            </w:r>
          </w:hyperlink>
        </w:p>
        <w:p w14:paraId="22711888" w14:textId="5FFE1635" w:rsidR="00AA4D5A" w:rsidRDefault="18B4E05E" w:rsidP="18B4E05E">
          <w:pPr>
            <w:pStyle w:val="TOC1"/>
            <w:rPr>
              <w:rStyle w:val="Hyperlink"/>
              <w:noProof/>
              <w:kern w:val="2"/>
              <w:lang w:bidi="th-TH"/>
              <w14:ligatures w14:val="standardContextual"/>
            </w:rPr>
          </w:pPr>
          <w:hyperlink w:anchor="_Toc1891554978">
            <w:r w:rsidRPr="18B4E05E">
              <w:rPr>
                <w:rStyle w:val="Hyperlink"/>
              </w:rPr>
              <w:t>Thesis formats</w:t>
            </w:r>
            <w:r w:rsidR="00AA4D5A">
              <w:tab/>
            </w:r>
            <w:r w:rsidR="00AA4D5A">
              <w:fldChar w:fldCharType="begin"/>
            </w:r>
            <w:r w:rsidR="00AA4D5A">
              <w:instrText>PAGEREF _Toc1891554978 \h</w:instrText>
            </w:r>
            <w:r w:rsidR="00AA4D5A">
              <w:fldChar w:fldCharType="separate"/>
            </w:r>
            <w:r w:rsidR="008A5CA8">
              <w:rPr>
                <w:noProof/>
              </w:rPr>
              <w:t>21</w:t>
            </w:r>
            <w:r w:rsidR="00AA4D5A">
              <w:fldChar w:fldCharType="end"/>
            </w:r>
          </w:hyperlink>
        </w:p>
        <w:p w14:paraId="67C6D44C" w14:textId="6AC77DFC" w:rsidR="00AA4D5A" w:rsidRDefault="18B4E05E" w:rsidP="18B4E05E">
          <w:pPr>
            <w:pStyle w:val="TOC2"/>
            <w:rPr>
              <w:rStyle w:val="Hyperlink"/>
              <w:noProof/>
              <w:kern w:val="2"/>
              <w:lang w:bidi="th-TH"/>
              <w14:ligatures w14:val="standardContextual"/>
            </w:rPr>
          </w:pPr>
          <w:hyperlink w:anchor="_Toc1189288736">
            <w:r w:rsidRPr="18B4E05E">
              <w:rPr>
                <w:rStyle w:val="Hyperlink"/>
              </w:rPr>
              <w:t>Examination of Doctoral Degrees by Viva Process</w:t>
            </w:r>
            <w:r w:rsidR="00AA4D5A">
              <w:tab/>
            </w:r>
            <w:r w:rsidR="00AA4D5A">
              <w:fldChar w:fldCharType="begin"/>
            </w:r>
            <w:r w:rsidR="00AA4D5A">
              <w:instrText>PAGEREF _Toc1189288736 \h</w:instrText>
            </w:r>
            <w:r w:rsidR="00AA4D5A">
              <w:fldChar w:fldCharType="separate"/>
            </w:r>
            <w:r w:rsidR="008A5CA8">
              <w:rPr>
                <w:noProof/>
              </w:rPr>
              <w:t>21</w:t>
            </w:r>
            <w:r w:rsidR="00AA4D5A">
              <w:fldChar w:fldCharType="end"/>
            </w:r>
          </w:hyperlink>
        </w:p>
        <w:p w14:paraId="51CB5EF8" w14:textId="66319699" w:rsidR="00AA4D5A" w:rsidRDefault="18B4E05E" w:rsidP="18B4E05E">
          <w:pPr>
            <w:pStyle w:val="TOC1"/>
            <w:rPr>
              <w:rStyle w:val="Hyperlink"/>
              <w:noProof/>
              <w:kern w:val="2"/>
              <w:lang w:bidi="th-TH"/>
              <w14:ligatures w14:val="standardContextual"/>
            </w:rPr>
          </w:pPr>
          <w:hyperlink w:anchor="_Toc900764267">
            <w:r w:rsidRPr="18B4E05E">
              <w:rPr>
                <w:rStyle w:val="Hyperlink"/>
              </w:rPr>
              <w:t>Research Development</w:t>
            </w:r>
            <w:r w:rsidR="00AA4D5A">
              <w:tab/>
            </w:r>
            <w:r w:rsidR="00AA4D5A">
              <w:fldChar w:fldCharType="begin"/>
            </w:r>
            <w:r w:rsidR="00AA4D5A">
              <w:instrText>PAGEREF _Toc900764267 \h</w:instrText>
            </w:r>
            <w:r w:rsidR="00AA4D5A">
              <w:fldChar w:fldCharType="separate"/>
            </w:r>
            <w:r w:rsidR="008A5CA8">
              <w:rPr>
                <w:noProof/>
              </w:rPr>
              <w:t>21</w:t>
            </w:r>
            <w:r w:rsidR="00AA4D5A">
              <w:fldChar w:fldCharType="end"/>
            </w:r>
          </w:hyperlink>
        </w:p>
        <w:p w14:paraId="02073780" w14:textId="0DA01761" w:rsidR="00AA4D5A" w:rsidRDefault="18B4E05E" w:rsidP="18B4E05E">
          <w:pPr>
            <w:pStyle w:val="TOC1"/>
            <w:rPr>
              <w:rStyle w:val="Hyperlink"/>
              <w:noProof/>
              <w:kern w:val="2"/>
              <w:lang w:bidi="th-TH"/>
              <w14:ligatures w14:val="standardContextual"/>
            </w:rPr>
          </w:pPr>
          <w:hyperlink w:anchor="_Toc798209872">
            <w:r w:rsidRPr="18B4E05E">
              <w:rPr>
                <w:rStyle w:val="Hyperlink"/>
              </w:rPr>
              <w:t>Library services for Graduate Researchers</w:t>
            </w:r>
            <w:r w:rsidR="00AA4D5A">
              <w:tab/>
            </w:r>
            <w:r w:rsidR="00AA4D5A">
              <w:fldChar w:fldCharType="begin"/>
            </w:r>
            <w:r w:rsidR="00AA4D5A">
              <w:instrText>PAGEREF _Toc798209872 \h</w:instrText>
            </w:r>
            <w:r w:rsidR="00AA4D5A">
              <w:fldChar w:fldCharType="separate"/>
            </w:r>
            <w:r w:rsidR="008A5CA8">
              <w:rPr>
                <w:noProof/>
              </w:rPr>
              <w:t>22</w:t>
            </w:r>
            <w:r w:rsidR="00AA4D5A">
              <w:fldChar w:fldCharType="end"/>
            </w:r>
          </w:hyperlink>
        </w:p>
        <w:p w14:paraId="69E8D016" w14:textId="0F22F0CE" w:rsidR="00AA4D5A" w:rsidRDefault="18B4E05E" w:rsidP="18B4E05E">
          <w:pPr>
            <w:pStyle w:val="TOC1"/>
            <w:rPr>
              <w:rStyle w:val="Hyperlink"/>
              <w:noProof/>
              <w:kern w:val="2"/>
              <w:lang w:bidi="th-TH"/>
              <w14:ligatures w14:val="standardContextual"/>
            </w:rPr>
          </w:pPr>
          <w:hyperlink w:anchor="_Toc1649905416">
            <w:r w:rsidRPr="18B4E05E">
              <w:rPr>
                <w:rStyle w:val="Hyperlink"/>
              </w:rPr>
              <w:t>Useful links</w:t>
            </w:r>
            <w:r w:rsidR="00AA4D5A">
              <w:tab/>
            </w:r>
            <w:r w:rsidR="00AA4D5A">
              <w:fldChar w:fldCharType="begin"/>
            </w:r>
            <w:r w:rsidR="00AA4D5A">
              <w:instrText>PAGEREF _Toc1649905416 \h</w:instrText>
            </w:r>
            <w:r w:rsidR="00AA4D5A">
              <w:fldChar w:fldCharType="separate"/>
            </w:r>
            <w:r w:rsidR="008A5CA8">
              <w:rPr>
                <w:noProof/>
              </w:rPr>
              <w:t>23</w:t>
            </w:r>
            <w:r w:rsidR="00AA4D5A">
              <w:fldChar w:fldCharType="end"/>
            </w:r>
          </w:hyperlink>
        </w:p>
        <w:p w14:paraId="2383CABE" w14:textId="31EEE970" w:rsidR="00AA4D5A" w:rsidRDefault="18B4E05E" w:rsidP="18B4E05E">
          <w:pPr>
            <w:pStyle w:val="TOC1"/>
            <w:rPr>
              <w:rStyle w:val="Hyperlink"/>
              <w:noProof/>
              <w:kern w:val="2"/>
              <w:lang w:bidi="th-TH"/>
              <w14:ligatures w14:val="standardContextual"/>
            </w:rPr>
          </w:pPr>
          <w:hyperlink w:anchor="_Toc1212469373">
            <w:r w:rsidRPr="18B4E05E">
              <w:rPr>
                <w:rStyle w:val="Hyperlink"/>
              </w:rPr>
              <w:t>University Policies</w:t>
            </w:r>
            <w:r w:rsidR="00AA4D5A">
              <w:tab/>
            </w:r>
            <w:r w:rsidR="00AA4D5A">
              <w:fldChar w:fldCharType="begin"/>
            </w:r>
            <w:r w:rsidR="00AA4D5A">
              <w:instrText>PAGEREF _Toc1212469373 \h</w:instrText>
            </w:r>
            <w:r w:rsidR="00AA4D5A">
              <w:fldChar w:fldCharType="separate"/>
            </w:r>
            <w:r w:rsidR="008A5CA8">
              <w:rPr>
                <w:noProof/>
              </w:rPr>
              <w:t>25</w:t>
            </w:r>
            <w:r w:rsidR="00AA4D5A">
              <w:fldChar w:fldCharType="end"/>
            </w:r>
          </w:hyperlink>
        </w:p>
        <w:p w14:paraId="005BD9CE" w14:textId="487F583B" w:rsidR="18B4E05E" w:rsidRDefault="18B4E05E" w:rsidP="18B4E05E">
          <w:pPr>
            <w:pStyle w:val="TOC1"/>
            <w:rPr>
              <w:rStyle w:val="Hyperlink"/>
            </w:rPr>
          </w:pPr>
          <w:hyperlink w:anchor="_Toc406737508">
            <w:r w:rsidRPr="18B4E05E">
              <w:rPr>
                <w:rStyle w:val="Hyperlink"/>
              </w:rPr>
              <w:t>Selection and Admission Policy (MPF1295)</w:t>
            </w:r>
            <w:r>
              <w:tab/>
            </w:r>
            <w:r>
              <w:fldChar w:fldCharType="begin"/>
            </w:r>
            <w:r>
              <w:instrText>PAGEREF _Toc406737508 \h</w:instrText>
            </w:r>
            <w:r>
              <w:fldChar w:fldCharType="separate"/>
            </w:r>
            <w:r w:rsidR="008A5CA8">
              <w:rPr>
                <w:noProof/>
              </w:rPr>
              <w:t>25</w:t>
            </w:r>
            <w:r>
              <w:fldChar w:fldCharType="end"/>
            </w:r>
          </w:hyperlink>
          <w:r>
            <w:fldChar w:fldCharType="end"/>
          </w:r>
        </w:p>
      </w:sdtContent>
    </w:sdt>
    <w:p w14:paraId="6D03ADE7" w14:textId="120590FA" w:rsidR="001D0D30" w:rsidRDefault="001D0D30" w:rsidP="003E010D"/>
    <w:p w14:paraId="41336CEE" w14:textId="2CE4EF74" w:rsidR="00AA4D5A" w:rsidRDefault="00AA4D5A">
      <w:pPr>
        <w:spacing w:after="160" w:line="259" w:lineRule="auto"/>
      </w:pPr>
      <w:r>
        <w:br w:type="page"/>
      </w:r>
    </w:p>
    <w:p w14:paraId="65C2F7E6" w14:textId="77777777" w:rsidR="001D0D30" w:rsidRDefault="001D0D30" w:rsidP="003E010D"/>
    <w:p w14:paraId="11CE2B00" w14:textId="007C2EAC" w:rsidR="00CA2DB2" w:rsidRDefault="00CA2DB2" w:rsidP="003E010D">
      <w:pPr>
        <w:pStyle w:val="Heading1"/>
      </w:pPr>
      <w:bookmarkStart w:id="0" w:name="_Toc1611800408"/>
      <w:r>
        <w:t xml:space="preserve">Welcome to Graduate Research </w:t>
      </w:r>
      <w:r w:rsidR="00FC5B15">
        <w:t>in</w:t>
      </w:r>
      <w:r>
        <w:t xml:space="preserve"> </w:t>
      </w:r>
      <w:r w:rsidR="00683918">
        <w:t>the Faculty of Education</w:t>
      </w:r>
      <w:bookmarkEnd w:id="0"/>
    </w:p>
    <w:p w14:paraId="76A72D78" w14:textId="77777777" w:rsidR="00CA2DB2" w:rsidRDefault="00CA2DB2" w:rsidP="003E010D"/>
    <w:p w14:paraId="71F3988F" w14:textId="72A5CF66" w:rsidR="0020474E" w:rsidRPr="000942B8" w:rsidRDefault="0020474E" w:rsidP="0020474E">
      <w:pPr>
        <w:rPr>
          <w:lang w:val="en-US"/>
        </w:rPr>
      </w:pPr>
      <w:r w:rsidRPr="000942B8">
        <w:rPr>
          <w:lang w:val="en-US"/>
        </w:rPr>
        <w:t xml:space="preserve">It is my pleasure to welcome you to the </w:t>
      </w:r>
      <w:r>
        <w:rPr>
          <w:lang w:val="en-US"/>
        </w:rPr>
        <w:t>Faculty of Education</w:t>
      </w:r>
      <w:r w:rsidR="00E36F07">
        <w:rPr>
          <w:lang w:val="en-US"/>
        </w:rPr>
        <w:t xml:space="preserve"> (FoE)</w:t>
      </w:r>
      <w:r>
        <w:rPr>
          <w:lang w:val="en-US"/>
        </w:rPr>
        <w:t>.</w:t>
      </w:r>
      <w:r w:rsidR="00F91638">
        <w:rPr>
          <w:lang w:val="en-US"/>
        </w:rPr>
        <w:t xml:space="preserve"> </w:t>
      </w:r>
    </w:p>
    <w:p w14:paraId="29308988" w14:textId="39B14CCF" w:rsidR="0020474E" w:rsidRPr="000942B8" w:rsidRDefault="0020474E" w:rsidP="0020474E">
      <w:pPr>
        <w:rPr>
          <w:lang w:val="en-US"/>
        </w:rPr>
      </w:pPr>
      <w:r w:rsidRPr="000942B8">
        <w:rPr>
          <w:lang w:val="en-US"/>
        </w:rPr>
        <w:t xml:space="preserve">As a Research Higher Degree candidate, you are embarking on a very exciting journey into the realm of Graduate Research at a University that is focused on achieving the best research to improve </w:t>
      </w:r>
      <w:r w:rsidR="001F4A4F">
        <w:rPr>
          <w:lang w:val="en-US"/>
        </w:rPr>
        <w:t xml:space="preserve">the </w:t>
      </w:r>
      <w:r w:rsidRPr="000942B8">
        <w:rPr>
          <w:lang w:val="en-US"/>
        </w:rPr>
        <w:t>health and wellbeing of our community.</w:t>
      </w:r>
    </w:p>
    <w:p w14:paraId="4618E951" w14:textId="616BC9E2" w:rsidR="0020474E" w:rsidRDefault="0020474E" w:rsidP="0020474E">
      <w:pPr>
        <w:rPr>
          <w:lang w:val="en-US"/>
        </w:rPr>
      </w:pPr>
      <w:r w:rsidRPr="18B4E05E">
        <w:rPr>
          <w:lang w:val="en-US"/>
        </w:rPr>
        <w:t>Our G</w:t>
      </w:r>
      <w:r w:rsidR="1EBB8B99" w:rsidRPr="18B4E05E">
        <w:rPr>
          <w:lang w:val="en-US"/>
        </w:rPr>
        <w:t xml:space="preserve">raduate </w:t>
      </w:r>
      <w:r w:rsidRPr="18B4E05E">
        <w:rPr>
          <w:lang w:val="en-US"/>
        </w:rPr>
        <w:t>R</w:t>
      </w:r>
      <w:r w:rsidR="260AFD8C" w:rsidRPr="18B4E05E">
        <w:rPr>
          <w:lang w:val="en-US"/>
        </w:rPr>
        <w:t>esearch</w:t>
      </w:r>
      <w:r w:rsidRPr="18B4E05E">
        <w:rPr>
          <w:lang w:val="en-US"/>
        </w:rPr>
        <w:t xml:space="preserve"> vision is</w:t>
      </w:r>
      <w:r w:rsidR="00E30378" w:rsidRPr="18B4E05E">
        <w:rPr>
          <w:lang w:val="en-US"/>
        </w:rPr>
        <w:t xml:space="preserve"> “To attract and nurture a diverse community of graduate researchers of the highest quality, to tackle problems of global educational significance through a collaborative, research driven environment, which facilitates </w:t>
      </w:r>
      <w:r w:rsidR="00E77584" w:rsidRPr="18B4E05E">
        <w:rPr>
          <w:lang w:val="en-US"/>
        </w:rPr>
        <w:t>the next generation of education academics and leaders.”</w:t>
      </w:r>
      <w:r w:rsidR="00932219" w:rsidRPr="18B4E05E">
        <w:rPr>
          <w:lang w:val="en-US"/>
        </w:rPr>
        <w:t xml:space="preserve">   </w:t>
      </w:r>
    </w:p>
    <w:p w14:paraId="44BBAA22" w14:textId="254BFAAF" w:rsidR="0020474E" w:rsidRPr="000C180E" w:rsidRDefault="0020474E" w:rsidP="0020474E">
      <w:pPr>
        <w:rPr>
          <w:lang w:val="en-US"/>
        </w:rPr>
      </w:pPr>
      <w:r w:rsidRPr="18B4E05E">
        <w:rPr>
          <w:lang w:val="en-US"/>
        </w:rPr>
        <w:t xml:space="preserve">The University and </w:t>
      </w:r>
      <w:r w:rsidR="00C13AEB" w:rsidRPr="18B4E05E">
        <w:rPr>
          <w:lang w:val="en-US"/>
        </w:rPr>
        <w:t>Faculty</w:t>
      </w:r>
      <w:r w:rsidRPr="18B4E05E">
        <w:rPr>
          <w:lang w:val="en-US"/>
        </w:rPr>
        <w:t xml:space="preserve"> offer a range of ways to assist you in your research journey. This </w:t>
      </w:r>
      <w:r w:rsidR="00487686" w:rsidRPr="18B4E05E">
        <w:rPr>
          <w:lang w:val="en-US"/>
        </w:rPr>
        <w:t>guide</w:t>
      </w:r>
      <w:r w:rsidRPr="18B4E05E">
        <w:rPr>
          <w:lang w:val="en-US"/>
        </w:rPr>
        <w:t xml:space="preserve"> will provide you with a general overview of the G</w:t>
      </w:r>
      <w:r w:rsidR="18EF4BBC" w:rsidRPr="18B4E05E">
        <w:rPr>
          <w:lang w:val="en-US"/>
        </w:rPr>
        <w:t xml:space="preserve">raduate </w:t>
      </w:r>
      <w:r w:rsidRPr="18B4E05E">
        <w:rPr>
          <w:lang w:val="en-US"/>
        </w:rPr>
        <w:t>R</w:t>
      </w:r>
      <w:r w:rsidR="77916898" w:rsidRPr="18B4E05E">
        <w:rPr>
          <w:lang w:val="en-US"/>
        </w:rPr>
        <w:t>esearch</w:t>
      </w:r>
      <w:r w:rsidRPr="18B4E05E">
        <w:rPr>
          <w:lang w:val="en-US"/>
        </w:rPr>
        <w:t xml:space="preserve"> policy and processes, candidature milestones and introduce you to the various support services available at the </w:t>
      </w:r>
      <w:r w:rsidR="00C13AEB" w:rsidRPr="18B4E05E">
        <w:rPr>
          <w:lang w:val="en-US"/>
        </w:rPr>
        <w:t>Faculty of Education</w:t>
      </w:r>
      <w:r w:rsidRPr="18B4E05E">
        <w:rPr>
          <w:lang w:val="en-US"/>
        </w:rPr>
        <w:t xml:space="preserve"> and university.</w:t>
      </w:r>
    </w:p>
    <w:p w14:paraId="6E7AAECB" w14:textId="20C52124" w:rsidR="0020474E" w:rsidRDefault="0020474E" w:rsidP="0020474E">
      <w:pPr>
        <w:rPr>
          <w:lang w:val="en-US"/>
        </w:rPr>
      </w:pPr>
      <w:r w:rsidRPr="18B4E05E">
        <w:rPr>
          <w:lang w:val="en-US"/>
        </w:rPr>
        <w:t xml:space="preserve">Our commitment is to provide you with the highest quality research experience. As a </w:t>
      </w:r>
      <w:r w:rsidR="5DBA3D9D" w:rsidRPr="18B4E05E">
        <w:rPr>
          <w:lang w:val="en-US"/>
        </w:rPr>
        <w:t>Graduate Research</w:t>
      </w:r>
      <w:r w:rsidR="7D4F7B20" w:rsidRPr="18B4E05E">
        <w:rPr>
          <w:lang w:val="en-US"/>
        </w:rPr>
        <w:t>er</w:t>
      </w:r>
      <w:r w:rsidRPr="18B4E05E">
        <w:rPr>
          <w:lang w:val="en-US"/>
        </w:rPr>
        <w:t xml:space="preserve"> you can contribute and provide your feedback about your student experience via regular online surveys. </w:t>
      </w:r>
      <w:r w:rsidR="00C13AEB" w:rsidRPr="18B4E05E">
        <w:rPr>
          <w:lang w:val="en-US"/>
        </w:rPr>
        <w:t>In the Faculty</w:t>
      </w:r>
      <w:r w:rsidRPr="18B4E05E">
        <w:rPr>
          <w:lang w:val="en-US"/>
        </w:rPr>
        <w:t xml:space="preserve"> we run regular </w:t>
      </w:r>
      <w:r w:rsidR="6D88855B" w:rsidRPr="18B4E05E">
        <w:rPr>
          <w:lang w:val="en-US"/>
        </w:rPr>
        <w:t>Graduate Research</w:t>
      </w:r>
      <w:r w:rsidRPr="18B4E05E">
        <w:rPr>
          <w:lang w:val="en-US"/>
        </w:rPr>
        <w:t xml:space="preserve"> events</w:t>
      </w:r>
      <w:r w:rsidR="3FCF748D" w:rsidRPr="18B4E05E">
        <w:rPr>
          <w:lang w:val="en-US"/>
        </w:rPr>
        <w:t>,</w:t>
      </w:r>
      <w:r w:rsidRPr="18B4E05E">
        <w:rPr>
          <w:lang w:val="en-US"/>
        </w:rPr>
        <w:t xml:space="preserve"> and I encourage you to actively participate in these as they will assist you, not only in professional development and building a network, but also to have </w:t>
      </w:r>
      <w:proofErr w:type="gramStart"/>
      <w:r w:rsidRPr="18B4E05E">
        <w:rPr>
          <w:lang w:val="en-US"/>
        </w:rPr>
        <w:t>an enriching</w:t>
      </w:r>
      <w:proofErr w:type="gramEnd"/>
      <w:r w:rsidRPr="18B4E05E">
        <w:rPr>
          <w:lang w:val="en-US"/>
        </w:rPr>
        <w:t xml:space="preserve"> and enjoyable </w:t>
      </w:r>
      <w:r w:rsidR="72DDCC4C" w:rsidRPr="18B4E05E">
        <w:rPr>
          <w:lang w:val="en-US"/>
        </w:rPr>
        <w:t>Graduate Research</w:t>
      </w:r>
      <w:r w:rsidRPr="18B4E05E">
        <w:rPr>
          <w:lang w:val="en-US"/>
        </w:rPr>
        <w:t xml:space="preserve"> experience.</w:t>
      </w:r>
    </w:p>
    <w:p w14:paraId="739096C8" w14:textId="77777777" w:rsidR="0020474E" w:rsidRPr="000942B8" w:rsidRDefault="0020474E" w:rsidP="0020474E">
      <w:pPr>
        <w:rPr>
          <w:lang w:val="en-US"/>
        </w:rPr>
      </w:pPr>
      <w:r w:rsidRPr="00081CEE">
        <w:rPr>
          <w:lang w:val="en-US"/>
        </w:rPr>
        <w:t xml:space="preserve">I wish you the very best in your research.  </w:t>
      </w:r>
    </w:p>
    <w:p w14:paraId="1E40277B" w14:textId="77777777" w:rsidR="004C63DD" w:rsidRDefault="004C63DD" w:rsidP="0020474E">
      <w:pPr>
        <w:pStyle w:val="NoSpacing"/>
        <w:rPr>
          <w:b/>
          <w:bCs/>
          <w:lang w:val="en-US"/>
        </w:rPr>
      </w:pPr>
    </w:p>
    <w:p w14:paraId="0CF56C39" w14:textId="75FC193C" w:rsidR="0020474E" w:rsidRPr="000942B8" w:rsidRDefault="0020474E" w:rsidP="0020474E">
      <w:pPr>
        <w:pStyle w:val="NoSpacing"/>
        <w:rPr>
          <w:b/>
          <w:bCs/>
          <w:lang w:val="en-US"/>
        </w:rPr>
      </w:pPr>
      <w:r w:rsidRPr="000942B8">
        <w:rPr>
          <w:b/>
          <w:bCs/>
          <w:lang w:val="en-US"/>
        </w:rPr>
        <w:t xml:space="preserve">Associate Professor </w:t>
      </w:r>
      <w:r w:rsidR="009D6C6B" w:rsidRPr="3B8D6834">
        <w:rPr>
          <w:b/>
          <w:bCs/>
          <w:lang w:val="en-US"/>
        </w:rPr>
        <w:t>Peter</w:t>
      </w:r>
      <w:r w:rsidR="009D6C6B">
        <w:rPr>
          <w:b/>
          <w:bCs/>
          <w:lang w:val="en-US"/>
        </w:rPr>
        <w:t xml:space="preserve"> Woelert</w:t>
      </w:r>
    </w:p>
    <w:p w14:paraId="3E457A09" w14:textId="5589BD97" w:rsidR="0020474E" w:rsidRDefault="0020474E" w:rsidP="0020474E">
      <w:pPr>
        <w:pStyle w:val="NoSpacing"/>
      </w:pPr>
      <w:r w:rsidRPr="000942B8">
        <w:rPr>
          <w:i/>
          <w:iCs/>
          <w:lang w:val="en-US"/>
        </w:rPr>
        <w:t xml:space="preserve">Associate Dean (Graduate Research) | </w:t>
      </w:r>
      <w:r w:rsidR="009D6C6B" w:rsidRPr="3C8A7973">
        <w:rPr>
          <w:i/>
          <w:iCs/>
          <w:lang w:val="en-US"/>
        </w:rPr>
        <w:t>F</w:t>
      </w:r>
      <w:r w:rsidR="00D50CEC" w:rsidRPr="3C8A7973">
        <w:rPr>
          <w:i/>
          <w:iCs/>
          <w:lang w:val="en-US"/>
        </w:rPr>
        <w:t>aculty</w:t>
      </w:r>
      <w:r w:rsidR="00D50CEC">
        <w:rPr>
          <w:i/>
          <w:iCs/>
          <w:lang w:val="en-US"/>
        </w:rPr>
        <w:t xml:space="preserve"> of Education</w:t>
      </w:r>
    </w:p>
    <w:p w14:paraId="416FD930" w14:textId="77777777" w:rsidR="00C13AEB" w:rsidRDefault="00C13AEB" w:rsidP="003E010D"/>
    <w:p w14:paraId="6DAD5D31" w14:textId="42A7A893" w:rsidR="006268C3" w:rsidRDefault="007C2990" w:rsidP="003E010D">
      <w:pPr>
        <w:rPr>
          <w:rFonts w:ascii="Georgia" w:eastAsia="SimHei" w:hAnsi="Georgia" w:cs="Times New Roman"/>
          <w:color w:val="094183"/>
          <w:sz w:val="32"/>
          <w:szCs w:val="32"/>
          <w:lang w:eastAsia="en-US"/>
        </w:rPr>
      </w:pPr>
      <w:r>
        <w:fldChar w:fldCharType="begin"/>
      </w:r>
      <w:r>
        <w:instrText xml:space="preserve"> INCLUDEPICTURE "https://pictures.staff.unimelb.edu.au/fae/index_eis.php?id=219058&amp;t=3&amp;f=j" \* MERGEFORMATINET </w:instrText>
      </w:r>
      <w:r>
        <w:fldChar w:fldCharType="separate"/>
      </w:r>
      <w:r>
        <w:rPr>
          <w:noProof/>
        </w:rPr>
        <w:drawing>
          <wp:inline distT="0" distB="0" distL="0" distR="0" wp14:anchorId="21DB62A6" wp14:editId="08B786B4">
            <wp:extent cx="1838325" cy="1838325"/>
            <wp:effectExtent l="0" t="0" r="0" b="0"/>
            <wp:docPr id="1784955584" name="Picture 1" descr="A/Prof Peter Woe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r>
        <w:fldChar w:fldCharType="end"/>
      </w:r>
      <w:r w:rsidR="006268C3">
        <w:br w:type="page"/>
      </w:r>
    </w:p>
    <w:p w14:paraId="4BFD1278" w14:textId="4A2AF95E" w:rsidR="00D5585A" w:rsidRDefault="00CA2DB2" w:rsidP="003E010D">
      <w:pPr>
        <w:pStyle w:val="Heading1"/>
      </w:pPr>
      <w:bookmarkStart w:id="1" w:name="_Toc1884626801"/>
      <w:r>
        <w:lastRenderedPageBreak/>
        <w:t>Introduction</w:t>
      </w:r>
      <w:bookmarkEnd w:id="1"/>
    </w:p>
    <w:p w14:paraId="6B98E0DA" w14:textId="218AD858" w:rsidR="0067266C" w:rsidRPr="00FD4AE6" w:rsidRDefault="0026571B" w:rsidP="003E010D">
      <w:r>
        <w:t xml:space="preserve">This orientation guide for graduate researchers </w:t>
      </w:r>
      <w:r w:rsidR="0011650B">
        <w:t>is designed for</w:t>
      </w:r>
      <w:r>
        <w:t xml:space="preserve"> PhD, Doctor</w:t>
      </w:r>
      <w:r w:rsidR="0011650B">
        <w:t xml:space="preserve"> of Education</w:t>
      </w:r>
      <w:r>
        <w:t xml:space="preserve">, </w:t>
      </w:r>
      <w:proofErr w:type="gramStart"/>
      <w:r>
        <w:t>Masters</w:t>
      </w:r>
      <w:proofErr w:type="gramEnd"/>
      <w:r>
        <w:t xml:space="preserve"> by Research and M</w:t>
      </w:r>
      <w:r w:rsidR="00D56919">
        <w:t xml:space="preserve">aster of </w:t>
      </w:r>
      <w:r>
        <w:t>Phil</w:t>
      </w:r>
      <w:r w:rsidR="00D56919">
        <w:t>osophy</w:t>
      </w:r>
      <w:r>
        <w:t xml:space="preserve"> candidates who are new to the </w:t>
      </w:r>
      <w:r w:rsidR="008652BD">
        <w:t>Faculty of Education</w:t>
      </w:r>
      <w:r w:rsidR="0011650B">
        <w:t xml:space="preserve"> and </w:t>
      </w:r>
      <w:r w:rsidR="00D56919">
        <w:t xml:space="preserve">the </w:t>
      </w:r>
      <w:r>
        <w:t xml:space="preserve">University of Melbourne. </w:t>
      </w:r>
      <w:r w:rsidR="0011650B">
        <w:t>It has been</w:t>
      </w:r>
      <w:r>
        <w:t xml:space="preserve"> designed to help </w:t>
      </w:r>
      <w:r w:rsidR="0011650B">
        <w:t>you</w:t>
      </w:r>
      <w:r>
        <w:t xml:space="preserve"> navigate </w:t>
      </w:r>
      <w:r w:rsidR="0011650B">
        <w:t>your</w:t>
      </w:r>
      <w:r>
        <w:t xml:space="preserve"> way through the University’s systems and processes, and to provide </w:t>
      </w:r>
      <w:r w:rsidR="0011650B">
        <w:t>you</w:t>
      </w:r>
      <w:r>
        <w:t xml:space="preserve"> with the </w:t>
      </w:r>
      <w:r w:rsidR="0011650B">
        <w:t xml:space="preserve">resources to gain </w:t>
      </w:r>
      <w:r>
        <w:t xml:space="preserve">skills and knowledge </w:t>
      </w:r>
      <w:r w:rsidR="0011650B">
        <w:t>you</w:t>
      </w:r>
      <w:r>
        <w:t xml:space="preserve"> need to succeed in </w:t>
      </w:r>
      <w:r w:rsidR="0011650B">
        <w:t>your</w:t>
      </w:r>
      <w:r>
        <w:t xml:space="preserve"> research degree.</w:t>
      </w:r>
      <w:r w:rsidR="0011650B">
        <w:t xml:space="preserve"> It also </w:t>
      </w:r>
      <w:r w:rsidR="00510D6A">
        <w:t>is a helpful guide for your supervisors and advisory committee chairs.</w:t>
      </w:r>
    </w:p>
    <w:p w14:paraId="3B6EFCF4" w14:textId="2C18FB42" w:rsidR="00917B88" w:rsidRDefault="00917B88" w:rsidP="003E010D">
      <w:pPr>
        <w:pStyle w:val="Heading1"/>
      </w:pPr>
      <w:bookmarkStart w:id="2" w:name="_Toc1665130794"/>
      <w:r>
        <w:t xml:space="preserve">Meet the Graduate Research </w:t>
      </w:r>
      <w:r w:rsidR="00D064FA">
        <w:t>team</w:t>
      </w:r>
      <w:bookmarkEnd w:id="2"/>
    </w:p>
    <w:p w14:paraId="595D9C2B" w14:textId="700793AE" w:rsidR="00D064FA" w:rsidRDefault="00D064FA" w:rsidP="003E010D">
      <w:pPr>
        <w:rPr>
          <w:lang w:eastAsia="en-US"/>
        </w:rPr>
      </w:pPr>
      <w:r w:rsidRPr="18B4E05E">
        <w:rPr>
          <w:lang w:eastAsia="en-US"/>
        </w:rPr>
        <w:t>The Graduate Research tea</w:t>
      </w:r>
      <w:r w:rsidR="00FD4AE6" w:rsidRPr="18B4E05E">
        <w:rPr>
          <w:lang w:eastAsia="en-US"/>
        </w:rPr>
        <w:t xml:space="preserve">m at </w:t>
      </w:r>
      <w:r w:rsidR="00E36F07" w:rsidRPr="18B4E05E">
        <w:rPr>
          <w:lang w:eastAsia="en-US"/>
        </w:rPr>
        <w:t xml:space="preserve">FoE </w:t>
      </w:r>
      <w:r w:rsidR="00FD4AE6" w:rsidRPr="18B4E05E">
        <w:rPr>
          <w:lang w:eastAsia="en-US"/>
        </w:rPr>
        <w:t xml:space="preserve">is led by Associate Dean Graduate Research, supported by a team of academic </w:t>
      </w:r>
      <w:r w:rsidR="6E76B383" w:rsidRPr="18B4E05E">
        <w:rPr>
          <w:lang w:val="en-US"/>
        </w:rPr>
        <w:t>Graduate Research</w:t>
      </w:r>
      <w:r w:rsidR="00FD4AE6" w:rsidRPr="18B4E05E">
        <w:rPr>
          <w:lang w:eastAsia="en-US"/>
        </w:rPr>
        <w:t xml:space="preserve"> coordinators, a</w:t>
      </w:r>
      <w:r w:rsidR="003E010D" w:rsidRPr="18B4E05E">
        <w:rPr>
          <w:lang w:eastAsia="en-US"/>
        </w:rPr>
        <w:t>s well as our GR professional team.</w:t>
      </w:r>
    </w:p>
    <w:p w14:paraId="33FFFF08" w14:textId="70DC8E93" w:rsidR="00320F9F" w:rsidRDefault="00647099" w:rsidP="003E010D">
      <w:pPr>
        <w:rPr>
          <w:lang w:eastAsia="en-US"/>
        </w:rPr>
      </w:pPr>
      <w:r w:rsidRPr="18B4E05E">
        <w:rPr>
          <w:lang w:eastAsia="en-US"/>
        </w:rPr>
        <w:t xml:space="preserve">In </w:t>
      </w:r>
      <w:r w:rsidR="00913971" w:rsidRPr="18B4E05E">
        <w:rPr>
          <w:lang w:eastAsia="en-US"/>
        </w:rPr>
        <w:t>202</w:t>
      </w:r>
      <w:r w:rsidR="0C97E911" w:rsidRPr="18B4E05E">
        <w:rPr>
          <w:lang w:eastAsia="en-US"/>
        </w:rPr>
        <w:t>5</w:t>
      </w:r>
      <w:r w:rsidR="00913971" w:rsidRPr="18B4E05E">
        <w:rPr>
          <w:lang w:eastAsia="en-US"/>
        </w:rPr>
        <w:t xml:space="preserve"> </w:t>
      </w:r>
      <w:r w:rsidRPr="18B4E05E">
        <w:rPr>
          <w:lang w:eastAsia="en-US"/>
        </w:rPr>
        <w:t>the team</w:t>
      </w:r>
      <w:r w:rsidR="00B61CD7" w:rsidRPr="18B4E05E">
        <w:rPr>
          <w:lang w:eastAsia="en-US"/>
        </w:rPr>
        <w:t xml:space="preserve"> include</w:t>
      </w:r>
      <w:r w:rsidR="00581A66" w:rsidRPr="18B4E05E">
        <w:rPr>
          <w:lang w:eastAsia="en-US"/>
        </w:rPr>
        <w:t>s</w:t>
      </w:r>
      <w:r w:rsidR="00B61CD7" w:rsidRPr="18B4E05E">
        <w:rPr>
          <w:lang w:eastAsia="en-US"/>
        </w:rPr>
        <w:t>:</w:t>
      </w:r>
    </w:p>
    <w:p w14:paraId="188A8CDB" w14:textId="3E7EA203" w:rsidR="00320F9F" w:rsidRDefault="00320F9F" w:rsidP="003E010D">
      <w:pPr>
        <w:rPr>
          <w:lang w:eastAsia="en-US"/>
        </w:rPr>
      </w:pPr>
    </w:p>
    <w:p w14:paraId="2E376DDD" w14:textId="27F3738E" w:rsidR="00543FAF" w:rsidRDefault="00803D2F" w:rsidP="003E010D">
      <w:pPr>
        <w:rPr>
          <w:lang w:eastAsia="en-US"/>
        </w:rPr>
      </w:pPr>
      <w:r w:rsidRPr="00803D2F">
        <w:rPr>
          <w:noProof/>
          <w:lang w:eastAsia="en-US"/>
        </w:rPr>
        <w:drawing>
          <wp:inline distT="0" distB="0" distL="0" distR="0" wp14:anchorId="4AAB50CD" wp14:editId="3EB7689A">
            <wp:extent cx="6120130" cy="2532380"/>
            <wp:effectExtent l="0" t="0" r="0" b="20320"/>
            <wp:docPr id="192330449" name="Diagram 1">
              <a:extLst xmlns:a="http://schemas.openxmlformats.org/drawingml/2006/main">
                <a:ext uri="{FF2B5EF4-FFF2-40B4-BE49-F238E27FC236}">
                  <a16:creationId xmlns:a16="http://schemas.microsoft.com/office/drawing/2014/main" id="{1EE4FDF1-F632-F1E9-C334-2D42A40A343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319E6BF" w14:textId="77777777" w:rsidR="00543FAF" w:rsidRDefault="00543FAF" w:rsidP="003E010D">
      <w:pPr>
        <w:rPr>
          <w:lang w:eastAsia="en-US"/>
        </w:rPr>
      </w:pPr>
    </w:p>
    <w:p w14:paraId="16E3D82C" w14:textId="29F7C57E" w:rsidR="00470F03" w:rsidRDefault="00470F03" w:rsidP="003E010D">
      <w:pPr>
        <w:rPr>
          <w:lang w:eastAsia="en-US"/>
        </w:rPr>
      </w:pPr>
      <w:r>
        <w:rPr>
          <w:noProof/>
          <w:lang w:eastAsia="en-US"/>
        </w:rPr>
        <w:drawing>
          <wp:inline distT="0" distB="0" distL="0" distR="0" wp14:anchorId="21603636" wp14:editId="1DF06B94">
            <wp:extent cx="5111750" cy="2520950"/>
            <wp:effectExtent l="0" t="0" r="0" b="12700"/>
            <wp:docPr id="201698370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8CFABD1" w14:textId="6B1D5590" w:rsidR="005C746A" w:rsidRPr="00D064FA" w:rsidRDefault="005C746A" w:rsidP="003E010D">
      <w:pPr>
        <w:rPr>
          <w:lang w:eastAsia="en-US"/>
        </w:rPr>
      </w:pPr>
    </w:p>
    <w:p w14:paraId="2BEAE373" w14:textId="16E60010" w:rsidR="00917B88" w:rsidRPr="00B82F20" w:rsidRDefault="0047204A" w:rsidP="003E010D">
      <w:pPr>
        <w:rPr>
          <w:color w:val="094183" w:themeColor="accent1"/>
        </w:rPr>
      </w:pPr>
      <w:r>
        <w:lastRenderedPageBreak/>
        <w:t xml:space="preserve">Our </w:t>
      </w:r>
      <w:r w:rsidR="2F1F946A" w:rsidRPr="18B4E05E">
        <w:rPr>
          <w:lang w:val="en-US"/>
        </w:rPr>
        <w:t>Graduate Research</w:t>
      </w:r>
      <w:r>
        <w:t xml:space="preserve"> </w:t>
      </w:r>
      <w:r w:rsidR="00876CF1">
        <w:t xml:space="preserve">professional </w:t>
      </w:r>
      <w:r>
        <w:t>team is located on level 9, 100 Leicester St</w:t>
      </w:r>
      <w:r w:rsidR="00570712">
        <w:t xml:space="preserve">. </w:t>
      </w:r>
      <w:r w:rsidR="00B61CD7">
        <w:t>You can contact us</w:t>
      </w:r>
      <w:r w:rsidR="007E3FC9">
        <w:t xml:space="preserve"> by email: </w:t>
      </w:r>
      <w:hyperlink r:id="rId25">
        <w:r w:rsidR="00913971" w:rsidRPr="18B4E05E">
          <w:rPr>
            <w:rStyle w:val="Hyperlink"/>
          </w:rPr>
          <w:t>foe-gradresearch@unimelb.edu.au</w:t>
        </w:r>
      </w:hyperlink>
      <w:r w:rsidR="00913971">
        <w:t xml:space="preserve"> </w:t>
      </w:r>
    </w:p>
    <w:p w14:paraId="2B167517" w14:textId="5174A8B4" w:rsidR="00415E40" w:rsidRDefault="00D8750E" w:rsidP="003E010D">
      <w:r>
        <w:rPr>
          <w:noProof/>
        </w:rPr>
        <mc:AlternateContent>
          <mc:Choice Requires="wps">
            <w:drawing>
              <wp:anchor distT="0" distB="0" distL="114300" distR="114300" simplePos="0" relativeHeight="251658241" behindDoc="0" locked="0" layoutInCell="1" allowOverlap="1" wp14:anchorId="0378F396" wp14:editId="4B4F47C7">
                <wp:simplePos x="0" y="0"/>
                <wp:positionH relativeFrom="column">
                  <wp:posOffset>-472440</wp:posOffset>
                </wp:positionH>
                <wp:positionV relativeFrom="paragraph">
                  <wp:posOffset>249555</wp:posOffset>
                </wp:positionV>
                <wp:extent cx="422268" cy="431322"/>
                <wp:effectExtent l="0" t="0" r="16510" b="26035"/>
                <wp:wrapNone/>
                <wp:docPr id="1096377979" name="object 19"/>
                <wp:cNvGraphicFramePr/>
                <a:graphic xmlns:a="http://schemas.openxmlformats.org/drawingml/2006/main">
                  <a:graphicData uri="http://schemas.microsoft.com/office/word/2010/wordprocessingShape">
                    <wps:wsp>
                      <wps:cNvSpPr/>
                      <wps:spPr>
                        <a:xfrm>
                          <a:off x="0" y="0"/>
                          <a:ext cx="422268" cy="431322"/>
                        </a:xfrm>
                        <a:custGeom>
                          <a:avLst/>
                          <a:gdLst/>
                          <a:ahLst/>
                          <a:cxnLst/>
                          <a:rect l="l" t="t" r="r" b="b"/>
                          <a:pathLst>
                            <a:path w="973455" h="973454">
                              <a:moveTo>
                                <a:pt x="0" y="486415"/>
                              </a:moveTo>
                              <a:lnTo>
                                <a:pt x="2226" y="439569"/>
                              </a:lnTo>
                              <a:lnTo>
                                <a:pt x="8770" y="393984"/>
                              </a:lnTo>
                              <a:lnTo>
                                <a:pt x="19428" y="349863"/>
                              </a:lnTo>
                              <a:lnTo>
                                <a:pt x="33996" y="307409"/>
                              </a:lnTo>
                              <a:lnTo>
                                <a:pt x="52269" y="266826"/>
                              </a:lnTo>
                              <a:lnTo>
                                <a:pt x="74044" y="228319"/>
                              </a:lnTo>
                              <a:lnTo>
                                <a:pt x="99118" y="192091"/>
                              </a:lnTo>
                              <a:lnTo>
                                <a:pt x="127286" y="158345"/>
                              </a:lnTo>
                              <a:lnTo>
                                <a:pt x="158345" y="127286"/>
                              </a:lnTo>
                              <a:lnTo>
                                <a:pt x="192091" y="99118"/>
                              </a:lnTo>
                              <a:lnTo>
                                <a:pt x="228319" y="74044"/>
                              </a:lnTo>
                              <a:lnTo>
                                <a:pt x="266826" y="52269"/>
                              </a:lnTo>
                              <a:lnTo>
                                <a:pt x="307409" y="33996"/>
                              </a:lnTo>
                              <a:lnTo>
                                <a:pt x="349863" y="19428"/>
                              </a:lnTo>
                              <a:lnTo>
                                <a:pt x="393984" y="8770"/>
                              </a:lnTo>
                              <a:lnTo>
                                <a:pt x="439569" y="2226"/>
                              </a:lnTo>
                              <a:lnTo>
                                <a:pt x="486415" y="0"/>
                              </a:lnTo>
                              <a:lnTo>
                                <a:pt x="533260" y="2226"/>
                              </a:lnTo>
                              <a:lnTo>
                                <a:pt x="578845" y="8770"/>
                              </a:lnTo>
                              <a:lnTo>
                                <a:pt x="622966" y="19428"/>
                              </a:lnTo>
                              <a:lnTo>
                                <a:pt x="665420" y="33996"/>
                              </a:lnTo>
                              <a:lnTo>
                                <a:pt x="706003" y="52269"/>
                              </a:lnTo>
                              <a:lnTo>
                                <a:pt x="744510" y="74044"/>
                              </a:lnTo>
                              <a:lnTo>
                                <a:pt x="780738" y="99118"/>
                              </a:lnTo>
                              <a:lnTo>
                                <a:pt x="814484" y="127286"/>
                              </a:lnTo>
                              <a:lnTo>
                                <a:pt x="845543" y="158345"/>
                              </a:lnTo>
                              <a:lnTo>
                                <a:pt x="873711" y="192091"/>
                              </a:lnTo>
                              <a:lnTo>
                                <a:pt x="898785" y="228319"/>
                              </a:lnTo>
                              <a:lnTo>
                                <a:pt x="920560" y="266826"/>
                              </a:lnTo>
                              <a:lnTo>
                                <a:pt x="938834" y="307409"/>
                              </a:lnTo>
                              <a:lnTo>
                                <a:pt x="953401" y="349863"/>
                              </a:lnTo>
                              <a:lnTo>
                                <a:pt x="964059" y="393984"/>
                              </a:lnTo>
                              <a:lnTo>
                                <a:pt x="970603" y="439569"/>
                              </a:lnTo>
                              <a:lnTo>
                                <a:pt x="972830" y="486415"/>
                              </a:lnTo>
                              <a:lnTo>
                                <a:pt x="970603" y="533260"/>
                              </a:lnTo>
                              <a:lnTo>
                                <a:pt x="964059" y="578845"/>
                              </a:lnTo>
                              <a:lnTo>
                                <a:pt x="953401" y="622966"/>
                              </a:lnTo>
                              <a:lnTo>
                                <a:pt x="938834" y="665420"/>
                              </a:lnTo>
                              <a:lnTo>
                                <a:pt x="920560" y="706003"/>
                              </a:lnTo>
                              <a:lnTo>
                                <a:pt x="898785" y="744510"/>
                              </a:lnTo>
                              <a:lnTo>
                                <a:pt x="873711" y="780738"/>
                              </a:lnTo>
                              <a:lnTo>
                                <a:pt x="845543" y="814484"/>
                              </a:lnTo>
                              <a:lnTo>
                                <a:pt x="814484" y="845543"/>
                              </a:lnTo>
                              <a:lnTo>
                                <a:pt x="780738" y="873711"/>
                              </a:lnTo>
                              <a:lnTo>
                                <a:pt x="744510" y="898785"/>
                              </a:lnTo>
                              <a:lnTo>
                                <a:pt x="706003" y="920560"/>
                              </a:lnTo>
                              <a:lnTo>
                                <a:pt x="665420" y="938834"/>
                              </a:lnTo>
                              <a:lnTo>
                                <a:pt x="622966" y="953401"/>
                              </a:lnTo>
                              <a:lnTo>
                                <a:pt x="578845" y="964059"/>
                              </a:lnTo>
                              <a:lnTo>
                                <a:pt x="533260" y="970603"/>
                              </a:lnTo>
                              <a:lnTo>
                                <a:pt x="486415" y="972830"/>
                              </a:lnTo>
                              <a:lnTo>
                                <a:pt x="439569" y="970603"/>
                              </a:lnTo>
                              <a:lnTo>
                                <a:pt x="393984" y="964059"/>
                              </a:lnTo>
                              <a:lnTo>
                                <a:pt x="349863" y="953401"/>
                              </a:lnTo>
                              <a:lnTo>
                                <a:pt x="307409" y="938834"/>
                              </a:lnTo>
                              <a:lnTo>
                                <a:pt x="266826" y="920560"/>
                              </a:lnTo>
                              <a:lnTo>
                                <a:pt x="228319" y="898785"/>
                              </a:lnTo>
                              <a:lnTo>
                                <a:pt x="192091" y="873711"/>
                              </a:lnTo>
                              <a:lnTo>
                                <a:pt x="158345" y="845543"/>
                              </a:lnTo>
                              <a:lnTo>
                                <a:pt x="127286" y="814484"/>
                              </a:lnTo>
                              <a:lnTo>
                                <a:pt x="99118" y="780738"/>
                              </a:lnTo>
                              <a:lnTo>
                                <a:pt x="74044" y="744510"/>
                              </a:lnTo>
                              <a:lnTo>
                                <a:pt x="52269" y="706003"/>
                              </a:lnTo>
                              <a:lnTo>
                                <a:pt x="33996" y="665420"/>
                              </a:lnTo>
                              <a:lnTo>
                                <a:pt x="19428" y="622966"/>
                              </a:lnTo>
                              <a:lnTo>
                                <a:pt x="8770" y="578845"/>
                              </a:lnTo>
                              <a:lnTo>
                                <a:pt x="2226" y="533260"/>
                              </a:lnTo>
                              <a:lnTo>
                                <a:pt x="0" y="486415"/>
                              </a:lnTo>
                              <a:close/>
                            </a:path>
                          </a:pathLst>
                        </a:custGeom>
                        <a:ln w="12700">
                          <a:solidFill>
                            <a:srgbClr val="FFFFFF"/>
                          </a:solidFill>
                        </a:ln>
                      </wps:spPr>
                      <wps:bodyPr wrap="square" lIns="0" tIns="0" rIns="0" bIns="0" rtlCol="0"/>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523E4AC8">
              <v:shape id="object 19" style="position:absolute;margin-left:-37.2pt;margin-top:19.65pt;width:33.25pt;height:33.9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973455,973454" o:spid="_x0000_s1026" filled="f" strokecolor="white" strokeweight="1pt" path="m,486415l2226,439569,8770,393984,19428,349863,33996,307409,52269,266826,74044,228319,99118,192091r28168,-33746l158345,127286,192091,99118,228319,74044,266826,52269,307409,33996,349863,19428,393984,8770,439569,2226,486415,r46845,2226l578845,8770r44121,10658l665420,33996r40583,18273l744510,74044r36228,25074l814484,127286r31059,31059l873711,192091r25074,36228l920560,266826r18274,40583l953401,349863r10658,44121l970603,439569r2227,46846l970603,533260r-6544,45585l953401,622966r-14567,42454l920560,706003r-21775,38507l873711,780738r-28168,33746l814484,845543r-33746,28168l744510,898785r-38507,21775l665420,938834r-42454,14567l578845,964059r-45585,6544l486415,972830r-46846,-2227l393984,964059,349863,953401,307409,938834,266826,920560,228319,898785,192091,873711,158345,845543,127286,814484,99118,780738,74044,744510,52269,706003,33996,665420,19428,622966,8770,578845,2226,533260,,4864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" w14:anchorId="2F5F4E07">
                <v:path arrowok="t"/>
              </v:shape>
            </w:pict>
          </mc:Fallback>
        </mc:AlternateContent>
      </w:r>
    </w:p>
    <w:p w14:paraId="7612DC6E" w14:textId="541FF3F9" w:rsidR="009969C9" w:rsidRDefault="007D5452" w:rsidP="0011066B">
      <w:pPr>
        <w:pStyle w:val="Heading1"/>
      </w:pPr>
      <w:bookmarkStart w:id="3" w:name="_Toc1096962015"/>
      <w:r>
        <w:t>The Faculty</w:t>
      </w:r>
      <w:r w:rsidR="009969C9">
        <w:t xml:space="preserve"> Research Community</w:t>
      </w:r>
      <w:bookmarkEnd w:id="3"/>
    </w:p>
    <w:p w14:paraId="7304A7B7" w14:textId="63D9000C" w:rsidR="007C543E" w:rsidRDefault="005A29B8" w:rsidP="003E010D">
      <w:r>
        <w:t xml:space="preserve">Your Graduate Research peers will be one of your most valuable assets throughout your </w:t>
      </w:r>
      <w:r w:rsidR="3886F63C" w:rsidRPr="18B4E05E">
        <w:rPr>
          <w:lang w:val="en-US"/>
        </w:rPr>
        <w:t>Graduate Research</w:t>
      </w:r>
      <w:r>
        <w:t xml:space="preserve"> degree. </w:t>
      </w:r>
      <w:r w:rsidR="007A4DA9">
        <w:t xml:space="preserve">Becoming part of the </w:t>
      </w:r>
      <w:r w:rsidR="00A76BBF">
        <w:t xml:space="preserve">community of researchers </w:t>
      </w:r>
      <w:r w:rsidR="00756DDB">
        <w:t>with</w:t>
      </w:r>
      <w:r w:rsidR="00A76BBF">
        <w:t xml:space="preserve">in the faculty </w:t>
      </w:r>
      <w:r w:rsidR="00486EDC">
        <w:t xml:space="preserve">is </w:t>
      </w:r>
      <w:r w:rsidR="00756DDB">
        <w:t xml:space="preserve">incredibly </w:t>
      </w:r>
      <w:r w:rsidR="00486EDC">
        <w:t xml:space="preserve">important </w:t>
      </w:r>
      <w:r w:rsidR="00316642">
        <w:t>for your academic development</w:t>
      </w:r>
      <w:r w:rsidR="00477302">
        <w:t xml:space="preserve"> and wellbeing. </w:t>
      </w:r>
    </w:p>
    <w:p w14:paraId="26540335" w14:textId="21FEE6C1" w:rsidR="00753D1E" w:rsidRDefault="00071BAE" w:rsidP="003E010D">
      <w:r>
        <w:t>The</w:t>
      </w:r>
      <w:r w:rsidR="00FE004D">
        <w:t xml:space="preserve"> Faculty of Education has a </w:t>
      </w:r>
      <w:r w:rsidR="113A8DBE" w:rsidRPr="18B4E05E">
        <w:rPr>
          <w:lang w:val="en-US"/>
        </w:rPr>
        <w:t>Graduate Research</w:t>
      </w:r>
      <w:r w:rsidR="33EC093F" w:rsidRPr="18B4E05E">
        <w:rPr>
          <w:lang w:val="en-US"/>
        </w:rPr>
        <w:t>ers</w:t>
      </w:r>
      <w:r w:rsidR="00FE004D">
        <w:t xml:space="preserve"> run </w:t>
      </w:r>
      <w:r w:rsidR="00FE004D" w:rsidRPr="18B4E05E">
        <w:rPr>
          <w:b/>
          <w:bCs/>
        </w:rPr>
        <w:t>Graduate Research Community (GRC)</w:t>
      </w:r>
      <w:r w:rsidR="00FE004D">
        <w:t xml:space="preserve">. This community for </w:t>
      </w:r>
      <w:r w:rsidR="598544C4" w:rsidRPr="18B4E05E">
        <w:rPr>
          <w:lang w:val="en-US"/>
        </w:rPr>
        <w:t>Graduate Research</w:t>
      </w:r>
      <w:r w:rsidR="27B4FDCB" w:rsidRPr="18B4E05E">
        <w:rPr>
          <w:lang w:val="en-US"/>
        </w:rPr>
        <w:t>er</w:t>
      </w:r>
      <w:r w:rsidR="00FE004D">
        <w:t xml:space="preserve">s is run by </w:t>
      </w:r>
      <w:r w:rsidR="52B4FF66" w:rsidRPr="18B4E05E">
        <w:rPr>
          <w:lang w:val="en-US"/>
        </w:rPr>
        <w:t>Graduate Research</w:t>
      </w:r>
      <w:r w:rsidR="2B1C82E2" w:rsidRPr="18B4E05E">
        <w:rPr>
          <w:lang w:val="en-US"/>
        </w:rPr>
        <w:t>er</w:t>
      </w:r>
      <w:r w:rsidR="00FE004D">
        <w:t xml:space="preserve">s and has representation on a range of faculty committees. They also </w:t>
      </w:r>
      <w:r w:rsidR="000877BE">
        <w:t xml:space="preserve">run social and support events for </w:t>
      </w:r>
      <w:r w:rsidR="04BE69A5" w:rsidRPr="18B4E05E">
        <w:rPr>
          <w:lang w:val="en-US"/>
        </w:rPr>
        <w:t>Graduate Research</w:t>
      </w:r>
      <w:r w:rsidR="56A84678" w:rsidRPr="18B4E05E">
        <w:rPr>
          <w:lang w:val="en-US"/>
        </w:rPr>
        <w:t>er</w:t>
      </w:r>
      <w:r w:rsidR="000877BE">
        <w:t xml:space="preserve">s in the faculty. </w:t>
      </w:r>
    </w:p>
    <w:p w14:paraId="20ED20BA" w14:textId="77777777" w:rsidR="005931AF" w:rsidRDefault="00753D1E" w:rsidP="005931AF">
      <w:r>
        <w:t>You can contact them by</w:t>
      </w:r>
      <w:r w:rsidR="005931AF">
        <w:t>:</w:t>
      </w:r>
    </w:p>
    <w:p w14:paraId="58293891" w14:textId="77777777" w:rsidR="005931AF" w:rsidRDefault="005931AF" w:rsidP="005931AF">
      <w:pPr>
        <w:rPr>
          <w:rFonts w:ascii="Aptos" w:hAnsi="Aptos"/>
          <w:color w:val="auto"/>
          <w:sz w:val="22"/>
          <w:szCs w:val="22"/>
        </w:rPr>
      </w:pPr>
      <w:r>
        <w:t xml:space="preserve">Email: </w:t>
      </w:r>
      <w:hyperlink r:id="rId26" w:history="1">
        <w:r>
          <w:rPr>
            <w:rStyle w:val="Hyperlink"/>
          </w:rPr>
          <w:t>foe-grc@unimelb.edu.au</w:t>
        </w:r>
      </w:hyperlink>
    </w:p>
    <w:p w14:paraId="406BFDE6" w14:textId="77777777" w:rsidR="005931AF" w:rsidRDefault="005931AF" w:rsidP="005931AF">
      <w:r>
        <w:t xml:space="preserve">Website: </w:t>
      </w:r>
      <w:hyperlink r:id="rId27" w:history="1">
        <w:r>
          <w:rPr>
            <w:rStyle w:val="Hyperlink"/>
          </w:rPr>
          <w:t>https://gr-unimelb-ed.wordpress.com/</w:t>
        </w:r>
      </w:hyperlink>
    </w:p>
    <w:p w14:paraId="28741678" w14:textId="5D029798" w:rsidR="004A0906" w:rsidRDefault="005931AF" w:rsidP="003E010D">
      <w:pPr>
        <w:rPr>
          <w:rFonts w:ascii="Segoe UI" w:hAnsi="Segoe UI" w:cs="Segoe UI"/>
          <w:sz w:val="21"/>
          <w:szCs w:val="21"/>
        </w:rPr>
      </w:pPr>
      <w:r>
        <w:t xml:space="preserve">Facebook: </w:t>
      </w:r>
      <w:hyperlink r:id="rId28" w:history="1">
        <w:r>
          <w:rPr>
            <w:rStyle w:val="Hyperlink"/>
          </w:rPr>
          <w:t>https://www.facebook.com/groups/mgsegr/</w:t>
        </w:r>
      </w:hyperlink>
    </w:p>
    <w:p w14:paraId="70309DD0" w14:textId="2238B3F5" w:rsidR="00465C63" w:rsidRDefault="00A86B13" w:rsidP="006835F5">
      <w:r>
        <w:rPr>
          <w:noProof/>
        </w:rPr>
        <w:drawing>
          <wp:inline distT="0" distB="0" distL="0" distR="0" wp14:anchorId="745C8D46" wp14:editId="355136D4">
            <wp:extent cx="4863830" cy="3442970"/>
            <wp:effectExtent l="0" t="0" r="635" b="0"/>
            <wp:docPr id="624920749" name="Picture 1"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0749" name="Picture 1" descr="A person standing in front of a projector screen&#10;&#10;Description automatically generated"/>
                    <pic:cNvPicPr/>
                  </pic:nvPicPr>
                  <pic:blipFill rotWithShape="1">
                    <a:blip r:embed="rId29"/>
                    <a:srcRect t="6580" r="20508" b="7143"/>
                    <a:stretch/>
                  </pic:blipFill>
                  <pic:spPr bwMode="auto">
                    <a:xfrm>
                      <a:off x="0" y="0"/>
                      <a:ext cx="4865025" cy="3443816"/>
                    </a:xfrm>
                    <a:prstGeom prst="rect">
                      <a:avLst/>
                    </a:prstGeom>
                    <a:ln>
                      <a:noFill/>
                    </a:ln>
                    <a:extLst>
                      <a:ext uri="{53640926-AAD7-44D8-BBD7-CCE9431645EC}">
                        <a14:shadowObscured xmlns:a14="http://schemas.microsoft.com/office/drawing/2010/main"/>
                      </a:ext>
                    </a:extLst>
                  </pic:spPr>
                </pic:pic>
              </a:graphicData>
            </a:graphic>
          </wp:inline>
        </w:drawing>
      </w:r>
    </w:p>
    <w:p w14:paraId="2D331E7C" w14:textId="054C89C6" w:rsidR="00A86B13" w:rsidRDefault="00A86B13" w:rsidP="006835F5">
      <w:r w:rsidRPr="18B4E05E">
        <w:rPr>
          <w:sz w:val="20"/>
          <w:szCs w:val="20"/>
        </w:rPr>
        <w:t>Source: Laura Smith Current FoE GR.</w:t>
      </w:r>
    </w:p>
    <w:p w14:paraId="4180165E" w14:textId="03FD550D" w:rsidR="00671674" w:rsidRDefault="00C80229" w:rsidP="003E010D">
      <w:r>
        <w:t xml:space="preserve">There are also a range of other </w:t>
      </w:r>
      <w:r w:rsidR="008F7B00">
        <w:t xml:space="preserve">informal </w:t>
      </w:r>
      <w:r w:rsidR="00170EA0">
        <w:t xml:space="preserve">and formal </w:t>
      </w:r>
      <w:r w:rsidR="008F7B00">
        <w:t xml:space="preserve">reading, theory and social groups throughout the faculty. </w:t>
      </w:r>
      <w:r w:rsidR="0090163A">
        <w:t>Some of these are run by academic groups, others by</w:t>
      </w:r>
      <w:r w:rsidR="003A25B0">
        <w:t xml:space="preserve"> a group of </w:t>
      </w:r>
      <w:r w:rsidR="2252125D" w:rsidRPr="18B4E05E">
        <w:rPr>
          <w:lang w:val="en-US"/>
        </w:rPr>
        <w:t>Graduate Research</w:t>
      </w:r>
      <w:r w:rsidR="60DE4082" w:rsidRPr="18B4E05E">
        <w:rPr>
          <w:lang w:val="en-US"/>
        </w:rPr>
        <w:t>er</w:t>
      </w:r>
      <w:r w:rsidR="003A25B0">
        <w:t>s interested in a particular topic</w:t>
      </w:r>
      <w:r w:rsidR="00234F2F">
        <w:t xml:space="preserve">. </w:t>
      </w:r>
      <w:r w:rsidR="009853C9">
        <w:t>Be</w:t>
      </w:r>
      <w:r w:rsidR="008F7B00">
        <w:t xml:space="preserve"> sure </w:t>
      </w:r>
      <w:r w:rsidR="009853C9">
        <w:t xml:space="preserve">to </w:t>
      </w:r>
      <w:r w:rsidR="008F7B00">
        <w:t xml:space="preserve">ask </w:t>
      </w:r>
      <w:r w:rsidR="006835F5">
        <w:t xml:space="preserve">other </w:t>
      </w:r>
      <w:r w:rsidR="261A67DB" w:rsidRPr="18B4E05E">
        <w:rPr>
          <w:lang w:val="en-US"/>
        </w:rPr>
        <w:t>Graduate Research</w:t>
      </w:r>
      <w:r w:rsidR="62967BD9" w:rsidRPr="18B4E05E">
        <w:rPr>
          <w:lang w:val="en-US"/>
        </w:rPr>
        <w:t>er</w:t>
      </w:r>
      <w:r w:rsidR="006835F5">
        <w:t>s</w:t>
      </w:r>
      <w:r w:rsidR="00234F2F">
        <w:t xml:space="preserve"> and</w:t>
      </w:r>
      <w:r w:rsidR="006835F5">
        <w:t xml:space="preserve"> your supervisors about these. </w:t>
      </w:r>
      <w:r w:rsidR="00C5040B">
        <w:t>Also k</w:t>
      </w:r>
      <w:r w:rsidR="004C2DCA">
        <w:t>eep an eye out for</w:t>
      </w:r>
      <w:r w:rsidR="00C5040B">
        <w:t xml:space="preserve"> other opportunities such as</w:t>
      </w:r>
      <w:r w:rsidR="004C2DCA">
        <w:t xml:space="preserve"> </w:t>
      </w:r>
      <w:r w:rsidR="000F118A">
        <w:t xml:space="preserve">the large range of research talks that run throughout the year, </w:t>
      </w:r>
      <w:r w:rsidR="00CF42DE">
        <w:t xml:space="preserve">seminars about important milestones, </w:t>
      </w:r>
      <w:r w:rsidR="00890409">
        <w:t>shut up and write</w:t>
      </w:r>
      <w:r w:rsidR="00A86DEA">
        <w:t xml:space="preserve"> sessions, researcher development seminars and the faculty’s yearly research conference.</w:t>
      </w:r>
    </w:p>
    <w:p w14:paraId="21DD0180" w14:textId="462D66D2" w:rsidR="003702DA" w:rsidRDefault="00E61CDF" w:rsidP="003702DA">
      <w:pPr>
        <w:pStyle w:val="Heading1"/>
      </w:pPr>
      <w:bookmarkStart w:id="4" w:name="_Toc1401297876"/>
      <w:r>
        <w:br w:type="page"/>
      </w:r>
      <w:r w:rsidR="003702DA">
        <w:lastRenderedPageBreak/>
        <w:t>The checklist for beginning your research journey:</w:t>
      </w:r>
      <w:bookmarkEnd w:id="4"/>
    </w:p>
    <w:p w14:paraId="7D16AD00" w14:textId="1D31DA86" w:rsidR="0080457F" w:rsidRPr="0080457F" w:rsidRDefault="0080457F" w:rsidP="0080457F">
      <w:pPr>
        <w:rPr>
          <w:lang w:eastAsia="en-US"/>
        </w:rPr>
      </w:pPr>
      <w:r>
        <w:rPr>
          <w:lang w:eastAsia="en-US"/>
        </w:rPr>
        <w:t>Practicalities</w:t>
      </w:r>
    </w:p>
    <w:p w14:paraId="3474E032" w14:textId="44BE5C55" w:rsidR="003702DA" w:rsidRDefault="3D0CDD49" w:rsidP="00242956">
      <w:pPr>
        <w:pStyle w:val="ListParagraph"/>
        <w:numPr>
          <w:ilvl w:val="0"/>
          <w:numId w:val="16"/>
        </w:numPr>
      </w:pPr>
      <w:r>
        <w:t xml:space="preserve">Once you have been enrolled, you will receive the Commencement form. </w:t>
      </w:r>
      <w:r w:rsidR="51F5A22C">
        <w:t>Yo</w:t>
      </w:r>
      <w:r w:rsidR="00C32DB0">
        <w:t xml:space="preserve">u will </w:t>
      </w:r>
      <w:r w:rsidR="00B64FB6">
        <w:t xml:space="preserve">be given </w:t>
      </w:r>
      <w:r w:rsidR="00E61F0A">
        <w:t xml:space="preserve">online </w:t>
      </w:r>
      <w:r w:rsidR="00B64FB6">
        <w:t>access to the commencement form</w:t>
      </w:r>
      <w:r w:rsidR="00ED43AD">
        <w:t xml:space="preserve">, </w:t>
      </w:r>
      <w:r w:rsidR="005D1733">
        <w:t xml:space="preserve">in the form there is a </w:t>
      </w:r>
      <w:r w:rsidR="00E61F0A">
        <w:t>checklist that asks you to verify that you understand the mutual commitments from you, your supervisors and the University for you</w:t>
      </w:r>
      <w:r w:rsidR="00C5607A">
        <w:t>r</w:t>
      </w:r>
      <w:r w:rsidR="00E61F0A">
        <w:t xml:space="preserve"> graduate research degree.</w:t>
      </w:r>
    </w:p>
    <w:p w14:paraId="2B9A25EE" w14:textId="7BED4EA2" w:rsidR="00AF62A9" w:rsidRPr="00AF62A9" w:rsidRDefault="00AF62A9" w:rsidP="00AF62A9">
      <w:pPr>
        <w:pStyle w:val="ListParagraph"/>
        <w:numPr>
          <w:ilvl w:val="0"/>
          <w:numId w:val="16"/>
        </w:numPr>
        <w:rPr>
          <w:color w:val="000000" w:themeColor="text1"/>
        </w:rPr>
      </w:pPr>
      <w:r>
        <w:t>Organise an initial meeting with your supervisors</w:t>
      </w:r>
      <w:r w:rsidR="00DB5CFA">
        <w:t xml:space="preserve">. In this initial meeting </w:t>
      </w:r>
      <w:r w:rsidR="00DF5A69">
        <w:t>work through this checklist.</w:t>
      </w:r>
    </w:p>
    <w:p w14:paraId="1378C3A5" w14:textId="1AF126D3" w:rsidR="001A6E56" w:rsidRDefault="001A6E56" w:rsidP="00301430">
      <w:pPr>
        <w:pStyle w:val="ListParagraph"/>
        <w:numPr>
          <w:ilvl w:val="0"/>
          <w:numId w:val="16"/>
        </w:numPr>
      </w:pPr>
      <w:proofErr w:type="spellStart"/>
      <w:proofErr w:type="gramStart"/>
      <w:r>
        <w:t>My.unimelb</w:t>
      </w:r>
      <w:proofErr w:type="gramEnd"/>
      <w:r>
        <w:t>.account</w:t>
      </w:r>
      <w:proofErr w:type="spellEnd"/>
      <w:r>
        <w:t xml:space="preserve"> – make sure you add your university email account to desktop apps for easy access</w:t>
      </w:r>
      <w:r w:rsidR="00B66326">
        <w:t>.</w:t>
      </w:r>
      <w:r>
        <w:t xml:space="preserve"> </w:t>
      </w:r>
      <w:r w:rsidR="00B66326">
        <w:t>A</w:t>
      </w:r>
      <w:r>
        <w:t xml:space="preserve">ll </w:t>
      </w:r>
      <w:r w:rsidR="00301430">
        <w:t xml:space="preserve">correspondence </w:t>
      </w:r>
      <w:r>
        <w:t xml:space="preserve">related to your candidature will always be sent to your university student email address. </w:t>
      </w:r>
      <w:r w:rsidR="00301430">
        <w:t xml:space="preserve">Check your university email account regularly. </w:t>
      </w:r>
    </w:p>
    <w:p w14:paraId="1AF6470B" w14:textId="5E872680" w:rsidR="001A6E56" w:rsidRDefault="00B66326" w:rsidP="001A6E56">
      <w:pPr>
        <w:pStyle w:val="ListParagraph"/>
        <w:numPr>
          <w:ilvl w:val="0"/>
          <w:numId w:val="16"/>
        </w:numPr>
      </w:pPr>
      <w:r>
        <w:t xml:space="preserve">Obtain your </w:t>
      </w:r>
      <w:r w:rsidR="001A6E56">
        <w:t>University ID Card</w:t>
      </w:r>
      <w:r w:rsidR="00AB6FFE">
        <w:t>. Instruction</w:t>
      </w:r>
      <w:r w:rsidR="0447FA9A">
        <w:t>s</w:t>
      </w:r>
      <w:r w:rsidR="00AB6FFE">
        <w:t xml:space="preserve"> here</w:t>
      </w:r>
      <w:r w:rsidR="001A6E56">
        <w:t xml:space="preserve"> </w:t>
      </w:r>
      <w:hyperlink r:id="rId30">
        <w:r w:rsidR="001A6E56" w:rsidRPr="18B4E05E">
          <w:rPr>
            <w:rStyle w:val="Hyperlink"/>
          </w:rPr>
          <w:t>http://students.unimelb.edu.au/admin/student-card</w:t>
        </w:r>
      </w:hyperlink>
    </w:p>
    <w:p w14:paraId="75102A03" w14:textId="1201279C" w:rsidR="001A6E56" w:rsidRPr="006B5207" w:rsidRDefault="001A6E56" w:rsidP="001A6E56">
      <w:pPr>
        <w:pStyle w:val="ListParagraph"/>
        <w:numPr>
          <w:ilvl w:val="0"/>
          <w:numId w:val="16"/>
        </w:numPr>
        <w:rPr>
          <w:rStyle w:val="Hyperlink"/>
          <w:color w:val="111111"/>
          <w:u w:val="none"/>
        </w:rPr>
      </w:pPr>
      <w:r>
        <w:t xml:space="preserve">Access to the building - Your supervisor </w:t>
      </w:r>
      <w:proofErr w:type="gramStart"/>
      <w:r>
        <w:t>has to</w:t>
      </w:r>
      <w:proofErr w:type="gramEnd"/>
      <w:r>
        <w:t xml:space="preserve"> submit a ticket to ServiceNow request for you to have access to the Faculty of Education building. </w:t>
      </w:r>
      <w:r w:rsidR="00AB6FFE">
        <w:t xml:space="preserve">Access will then be available on your ID card. </w:t>
      </w:r>
      <w:hyperlink r:id="rId31" w:history="1">
        <w:r w:rsidR="00BF3390" w:rsidRPr="00830F92">
          <w:rPr>
            <w:rStyle w:val="Hyperlink"/>
            <w:rFonts w:ascii="Calibri" w:eastAsia="Times New Roman" w:hAnsi="Calibri" w:cs="Calibri"/>
          </w:rPr>
          <w:t>https://unimelb.service-now.com/facilities?id=sc_cat_item&amp;sys_id=263fcffddb7cd950f0ca1873449619b6</w:t>
        </w:r>
      </w:hyperlink>
    </w:p>
    <w:p w14:paraId="23E1409E" w14:textId="64FE324F" w:rsidR="001A6E56" w:rsidRDefault="001A6E56" w:rsidP="001A6E56">
      <w:pPr>
        <w:pStyle w:val="ListParagraph"/>
        <w:numPr>
          <w:ilvl w:val="0"/>
          <w:numId w:val="16"/>
        </w:numPr>
        <w:rPr>
          <w:lang w:val="en-US"/>
        </w:rPr>
      </w:pPr>
      <w:r>
        <w:rPr>
          <w:lang w:val="en-US"/>
        </w:rPr>
        <w:t xml:space="preserve">Desk – </w:t>
      </w:r>
      <w:r w:rsidRPr="784706A3">
        <w:rPr>
          <w:lang w:val="en-US"/>
        </w:rPr>
        <w:t xml:space="preserve">it is </w:t>
      </w:r>
      <w:r>
        <w:rPr>
          <w:lang w:val="en-US"/>
        </w:rPr>
        <w:t xml:space="preserve">your </w:t>
      </w:r>
      <w:r w:rsidRPr="784706A3">
        <w:rPr>
          <w:lang w:val="en-US"/>
        </w:rPr>
        <w:t>supervisor’s role</w:t>
      </w:r>
      <w:r>
        <w:rPr>
          <w:lang w:val="en-US"/>
        </w:rPr>
        <w:t xml:space="preserve"> to organize</w:t>
      </w:r>
      <w:r w:rsidR="00BF3390">
        <w:rPr>
          <w:lang w:val="en-US"/>
        </w:rPr>
        <w:t xml:space="preserve"> your desk</w:t>
      </w:r>
      <w:r>
        <w:rPr>
          <w:lang w:val="en-US"/>
        </w:rPr>
        <w:t xml:space="preserve">. </w:t>
      </w:r>
      <w:r w:rsidRPr="784706A3">
        <w:rPr>
          <w:lang w:val="en-US"/>
        </w:rPr>
        <w:t xml:space="preserve">If </w:t>
      </w:r>
      <w:r>
        <w:rPr>
          <w:lang w:val="en-US"/>
        </w:rPr>
        <w:t xml:space="preserve">you are </w:t>
      </w:r>
      <w:proofErr w:type="gramStart"/>
      <w:r>
        <w:rPr>
          <w:lang w:val="en-US"/>
        </w:rPr>
        <w:t>fulltime</w:t>
      </w:r>
      <w:proofErr w:type="gramEnd"/>
      <w:r>
        <w:rPr>
          <w:lang w:val="en-US"/>
        </w:rPr>
        <w:t xml:space="preserve">, you will have an allocated desk, if you are part-time, you will have </w:t>
      </w:r>
      <w:r w:rsidRPr="784706A3">
        <w:rPr>
          <w:lang w:val="en-US"/>
        </w:rPr>
        <w:t>a</w:t>
      </w:r>
      <w:r>
        <w:rPr>
          <w:lang w:val="en-US"/>
        </w:rPr>
        <w:t xml:space="preserve">ccess to a hot desk. </w:t>
      </w:r>
    </w:p>
    <w:p w14:paraId="78E71E5E" w14:textId="7220934D" w:rsidR="006661C9" w:rsidRPr="006661C9" w:rsidRDefault="006661C9" w:rsidP="18B4E05E">
      <w:pPr>
        <w:pStyle w:val="ListParagraph"/>
        <w:numPr>
          <w:ilvl w:val="0"/>
          <w:numId w:val="16"/>
        </w:numPr>
        <w:rPr>
          <w:lang w:val="en-US"/>
        </w:rPr>
      </w:pPr>
      <w:r w:rsidRPr="18B4E05E">
        <w:rPr>
          <w:lang w:val="en-US"/>
        </w:rPr>
        <w:t xml:space="preserve">Learn about the Academic Group or Centre where you and your supervisors are located. Ask supervisors to introduce to other academics and </w:t>
      </w:r>
      <w:r w:rsidR="4DFD013E" w:rsidRPr="18B4E05E">
        <w:rPr>
          <w:lang w:val="en-US"/>
        </w:rPr>
        <w:t>Graduate Researcher</w:t>
      </w:r>
      <w:r w:rsidRPr="18B4E05E">
        <w:rPr>
          <w:lang w:val="en-US"/>
        </w:rPr>
        <w:t>s in your group.</w:t>
      </w:r>
    </w:p>
    <w:p w14:paraId="5584ED24" w14:textId="76D06AD6" w:rsidR="006661C9" w:rsidRDefault="006661C9" w:rsidP="18B4E05E">
      <w:pPr>
        <w:pStyle w:val="ListParagraph"/>
        <w:numPr>
          <w:ilvl w:val="0"/>
          <w:numId w:val="16"/>
        </w:numPr>
        <w:rPr>
          <w:lang w:val="en-US"/>
        </w:rPr>
      </w:pPr>
      <w:r w:rsidRPr="18B4E05E">
        <w:rPr>
          <w:lang w:val="en-US"/>
        </w:rPr>
        <w:t xml:space="preserve">Ask your supervisors to introduce you to </w:t>
      </w:r>
      <w:r w:rsidR="13444377" w:rsidRPr="18B4E05E">
        <w:rPr>
          <w:lang w:val="en-US"/>
        </w:rPr>
        <w:t xml:space="preserve">the </w:t>
      </w:r>
      <w:r w:rsidRPr="18B4E05E">
        <w:rPr>
          <w:lang w:val="en-US"/>
        </w:rPr>
        <w:t xml:space="preserve">MERI </w:t>
      </w:r>
      <w:r w:rsidR="73DD8D01" w:rsidRPr="18B4E05E">
        <w:rPr>
          <w:lang w:val="en-US"/>
        </w:rPr>
        <w:t>Graduate Research</w:t>
      </w:r>
      <w:r w:rsidRPr="18B4E05E">
        <w:rPr>
          <w:lang w:val="en-US"/>
        </w:rPr>
        <w:t xml:space="preserve"> team on level 9.</w:t>
      </w:r>
    </w:p>
    <w:p w14:paraId="1F2352DC" w14:textId="55CBD5E6" w:rsidR="006661C9" w:rsidRPr="006661C9" w:rsidRDefault="006661C9" w:rsidP="006661C9">
      <w:pPr>
        <w:pStyle w:val="ListParagraph"/>
        <w:numPr>
          <w:ilvl w:val="0"/>
          <w:numId w:val="16"/>
        </w:numPr>
        <w:rPr>
          <w:lang w:val="en-US"/>
        </w:rPr>
      </w:pPr>
      <w:r w:rsidRPr="784706A3">
        <w:rPr>
          <w:lang w:val="en-US"/>
        </w:rPr>
        <w:t>For</w:t>
      </w:r>
      <w:r>
        <w:rPr>
          <w:lang w:val="en-US"/>
        </w:rPr>
        <w:t xml:space="preserve"> further</w:t>
      </w:r>
      <w:r w:rsidRPr="784706A3">
        <w:rPr>
          <w:lang w:val="en-US"/>
        </w:rPr>
        <w:t xml:space="preserve"> information regarding facilities, resources and funding opportunities – please see section: Facilities and Resources</w:t>
      </w:r>
    </w:p>
    <w:p w14:paraId="71A9A3F4" w14:textId="1B81A9C6" w:rsidR="00DA387E" w:rsidRDefault="00DA387E" w:rsidP="18B4E05E">
      <w:pPr>
        <w:pStyle w:val="ListParagraph"/>
        <w:numPr>
          <w:ilvl w:val="0"/>
          <w:numId w:val="16"/>
        </w:numPr>
      </w:pPr>
      <w:r>
        <w:t xml:space="preserve">Add the Graduate Research Hub to your bookmarks and familiarise yourself with the resources available there. This will be your go to for GR information and policies for the University of Melbourne throughout your candidature. </w:t>
      </w:r>
      <w:hyperlink r:id="rId32">
        <w:r>
          <w:t>https://gradresearch.unimelb.edu.au/</w:t>
        </w:r>
      </w:hyperlink>
    </w:p>
    <w:p w14:paraId="45F5DCC8" w14:textId="0EECCD73" w:rsidR="008D3F28" w:rsidRPr="006E40FB" w:rsidRDefault="008D3F28" w:rsidP="006E40FB">
      <w:pPr>
        <w:pStyle w:val="ListParagraph"/>
        <w:numPr>
          <w:ilvl w:val="0"/>
          <w:numId w:val="16"/>
        </w:numPr>
        <w:rPr>
          <w:sz w:val="22"/>
          <w:szCs w:val="22"/>
        </w:rPr>
      </w:pPr>
      <w:r w:rsidRPr="003428C8">
        <w:t>Add the Research Development Unit to your bookmarks and familiarise yourself with the resources a</w:t>
      </w:r>
      <w:r w:rsidR="003428C8" w:rsidRPr="003428C8">
        <w:t xml:space="preserve">vailable there. </w:t>
      </w:r>
      <w:hyperlink r:id="rId33" w:history="1">
        <w:r w:rsidR="003428C8" w:rsidRPr="003428C8">
          <w:rPr>
            <w:rFonts w:ascii="Helvetica Neue" w:hAnsi="Helvetica Neue" w:cs="Helvetica Neue"/>
            <w:color w:val="094FD1"/>
            <w:u w:val="single" w:color="094FD1"/>
            <w:lang w:val="en-GB"/>
          </w:rPr>
          <w:t>https://gateway.research.unimelb.edu.au/researcherdevelopment</w:t>
        </w:r>
      </w:hyperlink>
    </w:p>
    <w:p w14:paraId="2F338E0A" w14:textId="77777777" w:rsidR="00DA387E" w:rsidRDefault="00DA387E" w:rsidP="00DA387E">
      <w:pPr>
        <w:pStyle w:val="ListParagraph"/>
        <w:numPr>
          <w:ilvl w:val="0"/>
          <w:numId w:val="16"/>
        </w:numPr>
      </w:pPr>
      <w:r>
        <w:t>Make sure you accept your invitation for LMS access to the MERI Research LMS site – this will allow you to see Faculty of Education specific announcements, event recordings and other resources.</w:t>
      </w:r>
    </w:p>
    <w:p w14:paraId="1D966D87" w14:textId="1E60C94C" w:rsidR="006661C9" w:rsidRDefault="006661C9" w:rsidP="00301430">
      <w:pPr>
        <w:pStyle w:val="ListParagraph"/>
        <w:numPr>
          <w:ilvl w:val="0"/>
          <w:numId w:val="16"/>
        </w:numPr>
      </w:pPr>
      <w:r>
        <w:t xml:space="preserve">Sign up to the </w:t>
      </w:r>
      <w:r w:rsidRPr="00DC2BB6">
        <w:t>Graduate Research Community (GRC).</w:t>
      </w:r>
      <w:r w:rsidRPr="002C0FEC">
        <w:rPr>
          <w:sz w:val="22"/>
          <w:szCs w:val="22"/>
        </w:rPr>
        <w:t xml:space="preserve"> </w:t>
      </w:r>
      <w:hyperlink r:id="rId34" w:history="1">
        <w:r>
          <w:rPr>
            <w:rStyle w:val="Hyperlink"/>
          </w:rPr>
          <w:t>foe-grc@unimelb.edu.au</w:t>
        </w:r>
      </w:hyperlink>
      <w:r>
        <w:rPr>
          <w:rStyle w:val="Hyperlink"/>
        </w:rPr>
        <w:t xml:space="preserve"> </w:t>
      </w:r>
      <w:r>
        <w:t xml:space="preserve">and/or join their Facebook group </w:t>
      </w:r>
      <w:hyperlink r:id="rId35">
        <w:r w:rsidRPr="3E44CE0B">
          <w:rPr>
            <w:rStyle w:val="Hyperlink"/>
            <w:rFonts w:ascii="Segoe UI" w:hAnsi="Segoe UI" w:cs="Segoe UI"/>
            <w:sz w:val="22"/>
            <w:szCs w:val="22"/>
          </w:rPr>
          <w:t>https://www.facebook.com/groups/mgsegr</w:t>
        </w:r>
      </w:hyperlink>
    </w:p>
    <w:p w14:paraId="0BA19B92" w14:textId="6FD3FC65" w:rsidR="00DA387E" w:rsidRPr="00301430" w:rsidRDefault="00DA387E" w:rsidP="00DA387E">
      <w:pPr>
        <w:pStyle w:val="ListParagraph"/>
        <w:numPr>
          <w:ilvl w:val="0"/>
          <w:numId w:val="16"/>
        </w:numPr>
      </w:pPr>
      <w:r>
        <w:lastRenderedPageBreak/>
        <w:t xml:space="preserve">Obtain a Working with Children Check – all GRs are required to obtain a Victorian Working with Children Check. </w:t>
      </w:r>
      <w:hyperlink r:id="rId36">
        <w:r w:rsidRPr="28789511">
          <w:rPr>
            <w:rStyle w:val="Hyperlink"/>
          </w:rPr>
          <w:t>https://mdhs.unimelb.edu.au/study/current-students/placements/students/requirements/wwcc</w:t>
        </w:r>
      </w:hyperlink>
      <w:r>
        <w:t xml:space="preserve"> </w:t>
      </w:r>
    </w:p>
    <w:p w14:paraId="28D337A4" w14:textId="1396A816" w:rsidR="00342069" w:rsidRPr="00D43461" w:rsidRDefault="00D43461" w:rsidP="00B737F3">
      <w:pPr>
        <w:pStyle w:val="ListParagraph"/>
        <w:numPr>
          <w:ilvl w:val="0"/>
          <w:numId w:val="16"/>
        </w:numPr>
      </w:pPr>
      <w:hyperlink r:id="rId37" w:history="1">
        <w:r w:rsidRPr="00454B74">
          <w:rPr>
            <w:rStyle w:val="Hyperlink"/>
          </w:rPr>
          <w:t>Supervisory Agreement</w:t>
        </w:r>
      </w:hyperlink>
      <w:r>
        <w:t xml:space="preserve"> – </w:t>
      </w:r>
      <w:r w:rsidRPr="00D43461">
        <w:t xml:space="preserve">outlines expectations for graduate researchers and their supervisors. This is a great opportunity for you to discuss and agree on supervision arrangements with your supervisors. The agreement should be downloaded and completed with your supervisors. Once the agreement is complete, it must be attached to your commencement form within the </w:t>
      </w:r>
      <w:r w:rsidRPr="00340ECF">
        <w:rPr>
          <w:b/>
          <w:bCs/>
        </w:rPr>
        <w:t>first six months of candidature</w:t>
      </w:r>
      <w:r w:rsidRPr="00D43461">
        <w:t>.</w:t>
      </w:r>
    </w:p>
    <w:p w14:paraId="565B29A3" w14:textId="501DFEBF" w:rsidR="001C5DEE" w:rsidRPr="00F65F53" w:rsidRDefault="001C5DEE" w:rsidP="00242956">
      <w:pPr>
        <w:pStyle w:val="ListParagraph"/>
        <w:numPr>
          <w:ilvl w:val="0"/>
          <w:numId w:val="16"/>
        </w:numPr>
        <w:rPr>
          <w:rStyle w:val="Hyperlink"/>
          <w:color w:val="111111"/>
          <w:u w:val="none"/>
          <w:lang w:eastAsia="en-US"/>
        </w:rPr>
      </w:pPr>
      <w:r w:rsidRPr="00991790">
        <w:rPr>
          <w:lang w:eastAsia="en-US"/>
        </w:rPr>
        <w:t>You must create an</w:t>
      </w:r>
      <w:r w:rsidR="007A1671">
        <w:rPr>
          <w:lang w:eastAsia="en-US"/>
        </w:rPr>
        <w:t xml:space="preserve"> </w:t>
      </w:r>
      <w:hyperlink r:id="rId38">
        <w:r w:rsidRPr="2F58EBD3">
          <w:rPr>
            <w:rStyle w:val="Hyperlink"/>
            <w:lang w:eastAsia="en-US"/>
          </w:rPr>
          <w:t>ORCID</w:t>
        </w:r>
      </w:hyperlink>
      <w:r w:rsidR="007A1671">
        <w:rPr>
          <w:lang w:eastAsia="en-US"/>
        </w:rPr>
        <w:t xml:space="preserve"> </w:t>
      </w:r>
      <w:r w:rsidRPr="00991790">
        <w:rPr>
          <w:lang w:eastAsia="en-US"/>
        </w:rPr>
        <w:t>(</w:t>
      </w:r>
      <w:r w:rsidRPr="00991790">
        <w:rPr>
          <w:lang w:val="en-US" w:eastAsia="en-US"/>
        </w:rPr>
        <w:t xml:space="preserve">Open Researcher and Contributor ID) </w:t>
      </w:r>
      <w:r w:rsidRPr="00991790">
        <w:rPr>
          <w:lang w:eastAsia="en-US"/>
        </w:rPr>
        <w:t>and provide it when submitting your final thesis.</w:t>
      </w:r>
      <w:r>
        <w:rPr>
          <w:lang w:eastAsia="en-US"/>
        </w:rPr>
        <w:t xml:space="preserve"> </w:t>
      </w:r>
    </w:p>
    <w:p w14:paraId="50AD2AE7" w14:textId="4AC242CD" w:rsidR="00F65F53" w:rsidRDefault="00604600" w:rsidP="004A4C73">
      <w:pPr>
        <w:pStyle w:val="ListParagraph"/>
        <w:numPr>
          <w:ilvl w:val="0"/>
          <w:numId w:val="16"/>
        </w:numPr>
        <w:rPr>
          <w:lang w:eastAsia="en-US"/>
        </w:rPr>
      </w:pPr>
      <w:r>
        <w:rPr>
          <w:lang w:eastAsia="en-US"/>
        </w:rPr>
        <w:t>V</w:t>
      </w:r>
      <w:r w:rsidR="00F65F53" w:rsidRPr="603CEF02">
        <w:rPr>
          <w:lang w:eastAsia="en-US"/>
        </w:rPr>
        <w:t xml:space="preserve">isit the </w:t>
      </w:r>
      <w:hyperlink r:id="rId39">
        <w:r w:rsidR="00F65F53" w:rsidRPr="603CEF02">
          <w:rPr>
            <w:rStyle w:val="Hyperlink"/>
            <w:lang w:eastAsia="en-US"/>
          </w:rPr>
          <w:t>Unique Student Identifier Student page</w:t>
        </w:r>
      </w:hyperlink>
      <w:r w:rsidR="00F65F53" w:rsidRPr="603CEF02">
        <w:rPr>
          <w:lang w:eastAsia="en-US"/>
        </w:rPr>
        <w:t xml:space="preserve"> </w:t>
      </w:r>
      <w:r w:rsidR="00F65F53">
        <w:t>for information on the steps to create and submit your USI</w:t>
      </w:r>
      <w:r w:rsidR="00B737F3">
        <w:t>.</w:t>
      </w:r>
      <w:r w:rsidR="00175CB0">
        <w:t xml:space="preserve"> </w:t>
      </w:r>
      <w:r w:rsidR="00175CB0" w:rsidRPr="00175CB0">
        <w:t>https://students.unimelb.edu.au/new-students/unique-student-identifier-usi</w:t>
      </w:r>
    </w:p>
    <w:p w14:paraId="3398421B" w14:textId="77777777" w:rsidR="00B737F3" w:rsidRDefault="00B737F3" w:rsidP="00B737F3">
      <w:pPr>
        <w:ind w:left="360"/>
        <w:rPr>
          <w:lang w:eastAsia="en-US"/>
        </w:rPr>
      </w:pPr>
    </w:p>
    <w:p w14:paraId="07AC17BA" w14:textId="6933E8A9" w:rsidR="00342069" w:rsidRPr="00342069" w:rsidRDefault="00342069" w:rsidP="00342069">
      <w:pPr>
        <w:ind w:left="360"/>
        <w:rPr>
          <w:rStyle w:val="Hyperlink"/>
          <w:color w:val="111111"/>
          <w:u w:val="none"/>
          <w:lang w:eastAsia="en-US"/>
        </w:rPr>
      </w:pPr>
      <w:r>
        <w:rPr>
          <w:rStyle w:val="Hyperlink"/>
          <w:color w:val="111111"/>
          <w:u w:val="none"/>
          <w:lang w:eastAsia="en-US"/>
        </w:rPr>
        <w:t>Starting your research</w:t>
      </w:r>
    </w:p>
    <w:p w14:paraId="13EFEDAD" w14:textId="77777777" w:rsidR="00DA409B" w:rsidRDefault="17DC311A" w:rsidP="00340ECF">
      <w:pPr>
        <w:pStyle w:val="ListParagraph"/>
        <w:numPr>
          <w:ilvl w:val="0"/>
          <w:numId w:val="16"/>
        </w:numPr>
      </w:pPr>
      <w:r>
        <w:t xml:space="preserve">Find and subscribe to 1-2 key academic mailing lists or newsletters in your field of research; follow relevant twitter accounts etc. </w:t>
      </w:r>
    </w:p>
    <w:p w14:paraId="767DBABE" w14:textId="1EE6BC45" w:rsidR="00DA409B" w:rsidRDefault="17DC311A" w:rsidP="00340ECF">
      <w:pPr>
        <w:pStyle w:val="ListParagraph"/>
        <w:numPr>
          <w:ilvl w:val="0"/>
          <w:numId w:val="16"/>
        </w:numPr>
      </w:pPr>
      <w:r>
        <w:t>Find and set up journal alerts (Table of Content</w:t>
      </w:r>
      <w:r w:rsidR="00C470E0">
        <w:t>s</w:t>
      </w:r>
      <w:r>
        <w:t xml:space="preserve">) for 2-3 three key journals in your field or which are directly relevant to your research topic/problem. Seek advice from your supervisors if you are unsure which outlets to follow. </w:t>
      </w:r>
    </w:p>
    <w:p w14:paraId="5072145E" w14:textId="70B63680" w:rsidR="00DA409B" w:rsidRDefault="17DC311A" w:rsidP="00340ECF">
      <w:pPr>
        <w:pStyle w:val="ListParagraph"/>
        <w:numPr>
          <w:ilvl w:val="0"/>
          <w:numId w:val="16"/>
        </w:numPr>
      </w:pPr>
      <w:r>
        <w:t>For your draft</w:t>
      </w:r>
      <w:r w:rsidR="002142A8">
        <w:t xml:space="preserve"> writing</w:t>
      </w:r>
      <w:r>
        <w:t xml:space="preserve">, consistently use </w:t>
      </w:r>
      <w:hyperlink r:id="rId40">
        <w:r w:rsidRPr="603CEF02">
          <w:rPr>
            <w:rStyle w:val="Hyperlink"/>
          </w:rPr>
          <w:t>data platforms</w:t>
        </w:r>
      </w:hyperlink>
      <w:r>
        <w:t xml:space="preserve"> that are on a server/cloud (e.g. One Drive) and which are accessible from multiple devices. </w:t>
      </w:r>
    </w:p>
    <w:p w14:paraId="4384320A" w14:textId="27A6307B" w:rsidR="00DA409B" w:rsidRDefault="17DC311A" w:rsidP="00340ECF">
      <w:pPr>
        <w:pStyle w:val="ListParagraph"/>
        <w:numPr>
          <w:ilvl w:val="0"/>
          <w:numId w:val="16"/>
        </w:numPr>
      </w:pPr>
      <w:r>
        <w:t>Develop clear folder hierarchies and nomenclature for the electronic storage of your thesis related materials [and revisit them as needed]. Have clear protocols for naming files to help with version control! [e.g. use file names such as_Chapter1_draft_18Jan202</w:t>
      </w:r>
      <w:r w:rsidR="0093197D">
        <w:t>5</w:t>
      </w:r>
      <w:r>
        <w:t xml:space="preserve">]. </w:t>
      </w:r>
      <w:r w:rsidR="48D886E7">
        <w:t xml:space="preserve">For more tips click </w:t>
      </w:r>
      <w:hyperlink r:id="rId41">
        <w:r w:rsidR="48D886E7" w:rsidRPr="603CEF02">
          <w:rPr>
            <w:rStyle w:val="Hyperlink"/>
          </w:rPr>
          <w:t>here</w:t>
        </w:r>
      </w:hyperlink>
    </w:p>
    <w:p w14:paraId="418085F2" w14:textId="513AC667" w:rsidR="00DA409B" w:rsidRDefault="17DC311A" w:rsidP="00340ECF">
      <w:pPr>
        <w:pStyle w:val="ListParagraph"/>
        <w:numPr>
          <w:ilvl w:val="0"/>
          <w:numId w:val="16"/>
        </w:numPr>
      </w:pPr>
      <w:r>
        <w:t>Familiarise yourself with systems that help you to reliably track and document your engagement with literature. Using r</w:t>
      </w:r>
      <w:hyperlink r:id="rId42">
        <w:r w:rsidRPr="603CEF02">
          <w:rPr>
            <w:rStyle w:val="Hyperlink"/>
          </w:rPr>
          <w:t>eference management systems</w:t>
        </w:r>
      </w:hyperlink>
      <w:r>
        <w:t xml:space="preserve"> right from the start is essential (the University offers a wide range of workshops on these). Develop a system for annotating your sources that works for you. </w:t>
      </w:r>
    </w:p>
    <w:p w14:paraId="7A9F665C" w14:textId="15644589" w:rsidR="00DA409B" w:rsidRDefault="17DC311A" w:rsidP="00340ECF">
      <w:pPr>
        <w:pStyle w:val="ListParagraph"/>
        <w:numPr>
          <w:ilvl w:val="0"/>
          <w:numId w:val="16"/>
        </w:numPr>
      </w:pPr>
      <w:r>
        <w:t xml:space="preserve">Once you have done the above </w:t>
      </w:r>
      <w:proofErr w:type="gramStart"/>
      <w:r>
        <w:t>and also</w:t>
      </w:r>
      <w:proofErr w:type="gramEnd"/>
      <w:r>
        <w:t xml:space="preserve"> </w:t>
      </w:r>
      <w:r w:rsidR="002142A8">
        <w:t>have</w:t>
      </w:r>
      <w:r>
        <w:t xml:space="preserve"> a clearer idea about the direction of your research and your key concepts etc, book a research consultation with our library team (who are fantastic). </w:t>
      </w:r>
    </w:p>
    <w:p w14:paraId="5026C245" w14:textId="0D5A4E7B" w:rsidR="00DA409B" w:rsidRDefault="17DC311A" w:rsidP="00340ECF">
      <w:pPr>
        <w:pStyle w:val="ListParagraph"/>
        <w:numPr>
          <w:ilvl w:val="0"/>
          <w:numId w:val="16"/>
        </w:numPr>
      </w:pPr>
      <w:r>
        <w:t>Start writing early and do so regularly (even if the product is only random notes and ideas). The best ideas usually arise while writing, and writing is an incredibl</w:t>
      </w:r>
      <w:r w:rsidR="00FE3CB9">
        <w:t>y</w:t>
      </w:r>
      <w:r>
        <w:t xml:space="preserve"> powerful tool for structuring and testing your thoughts! </w:t>
      </w:r>
    </w:p>
    <w:p w14:paraId="006C2262" w14:textId="77777777" w:rsidR="00DA409B" w:rsidRDefault="17DC311A" w:rsidP="00F65F53">
      <w:pPr>
        <w:pStyle w:val="ListParagraph"/>
        <w:numPr>
          <w:ilvl w:val="0"/>
          <w:numId w:val="16"/>
        </w:numPr>
      </w:pPr>
      <w:r>
        <w:t>Socialise and share information with your peers. Build networks including outside FoE – don’t hesitate to reach out to academics in FoE and beyond if you have a (targeted) question about their work.</w:t>
      </w:r>
    </w:p>
    <w:p w14:paraId="4F6FC0A3" w14:textId="58B26AED" w:rsidR="00057C50" w:rsidRDefault="00057C50" w:rsidP="00F65F53">
      <w:pPr>
        <w:pStyle w:val="ListParagraph"/>
        <w:numPr>
          <w:ilvl w:val="0"/>
          <w:numId w:val="16"/>
        </w:numPr>
      </w:pPr>
      <w:r>
        <w:lastRenderedPageBreak/>
        <w:t>Find national and international conference</w:t>
      </w:r>
      <w:r w:rsidR="697F448C">
        <w:t>s</w:t>
      </w:r>
      <w:r>
        <w:t xml:space="preserve"> and networks related to your research area.</w:t>
      </w:r>
      <w:r w:rsidR="00FE3CB9">
        <w:t xml:space="preserve"> Start thinking about where in your candidature you might like to attend these.</w:t>
      </w:r>
    </w:p>
    <w:p w14:paraId="3684C898" w14:textId="77777777" w:rsidR="00DA409B" w:rsidRPr="00DA409B" w:rsidRDefault="00DA409B" w:rsidP="00DA409B">
      <w:pPr>
        <w:rPr>
          <w:lang w:eastAsia="en-US"/>
        </w:rPr>
      </w:pPr>
    </w:p>
    <w:p w14:paraId="438AD826" w14:textId="63F56888" w:rsidR="001331E0" w:rsidRPr="001172B2" w:rsidRDefault="001331E0" w:rsidP="001172B2">
      <w:pPr>
        <w:pStyle w:val="Heading1"/>
      </w:pPr>
      <w:bookmarkStart w:id="5" w:name="_Toc306168411"/>
      <w:r>
        <w:t>Supervision</w:t>
      </w:r>
      <w:bookmarkEnd w:id="5"/>
    </w:p>
    <w:p w14:paraId="79B91A1E" w14:textId="33415683" w:rsidR="00FF1500" w:rsidRDefault="003671C8" w:rsidP="001172B2">
      <w:r>
        <w:t xml:space="preserve">Your supervisory team will be </w:t>
      </w:r>
      <w:r w:rsidR="00387AF0">
        <w:t>an</w:t>
      </w:r>
      <w:r w:rsidR="00FF1500">
        <w:t xml:space="preserve"> </w:t>
      </w:r>
      <w:r w:rsidR="00387AF0">
        <w:t xml:space="preserve">important </w:t>
      </w:r>
      <w:r w:rsidR="008E490D">
        <w:t xml:space="preserve">driver of your </w:t>
      </w:r>
      <w:r w:rsidR="00FF1500">
        <w:t xml:space="preserve">graduate research success. At minimum </w:t>
      </w:r>
      <w:r w:rsidR="00B12BD2">
        <w:t>each G</w:t>
      </w:r>
      <w:r w:rsidR="7831140D">
        <w:t xml:space="preserve">raduate </w:t>
      </w:r>
      <w:r w:rsidR="00B12BD2">
        <w:t>R</w:t>
      </w:r>
      <w:r w:rsidR="5247A9CB">
        <w:t>esearcher</w:t>
      </w:r>
      <w:r w:rsidR="00B12BD2">
        <w:t xml:space="preserve"> will have a</w:t>
      </w:r>
      <w:r w:rsidR="00A0793D">
        <w:t>n advisory committee</w:t>
      </w:r>
      <w:r w:rsidR="00B12BD2">
        <w:t xml:space="preserve"> supervision panel which consists of:</w:t>
      </w:r>
    </w:p>
    <w:p w14:paraId="6AC3606C" w14:textId="686283C7" w:rsidR="00B12BD2" w:rsidRDefault="00A0793D" w:rsidP="00242956">
      <w:pPr>
        <w:pStyle w:val="ListParagraph"/>
        <w:numPr>
          <w:ilvl w:val="0"/>
          <w:numId w:val="9"/>
        </w:numPr>
      </w:pPr>
      <w:r>
        <w:t>Primary Supervisor</w:t>
      </w:r>
    </w:p>
    <w:p w14:paraId="3F495D12" w14:textId="2A70EC47" w:rsidR="00A0793D" w:rsidRDefault="00A0793D" w:rsidP="00242956">
      <w:pPr>
        <w:pStyle w:val="ListParagraph"/>
        <w:numPr>
          <w:ilvl w:val="0"/>
          <w:numId w:val="9"/>
        </w:numPr>
      </w:pPr>
      <w:r>
        <w:t>Co-supervisor(s)</w:t>
      </w:r>
    </w:p>
    <w:p w14:paraId="1B925B5E" w14:textId="45985ECB" w:rsidR="00A0793D" w:rsidRDefault="00A0793D" w:rsidP="00242956">
      <w:pPr>
        <w:pStyle w:val="ListParagraph"/>
        <w:numPr>
          <w:ilvl w:val="0"/>
          <w:numId w:val="9"/>
        </w:numPr>
      </w:pPr>
      <w:r>
        <w:t>Advisory Committee Chair</w:t>
      </w:r>
    </w:p>
    <w:p w14:paraId="09532AFE" w14:textId="7F94B800" w:rsidR="002C1528" w:rsidRDefault="002C1528" w:rsidP="001172B2">
      <w:r>
        <w:t xml:space="preserve">Your supervisory panel may have additional members, external supervisors, expert </w:t>
      </w:r>
      <w:r w:rsidR="003C50FC">
        <w:t xml:space="preserve">members and so on. You can discuss with your supervisors how they see their roles in supporting your thesis. </w:t>
      </w:r>
    </w:p>
    <w:p w14:paraId="4967639E" w14:textId="5BA173B4" w:rsidR="00FE3CB9" w:rsidRPr="00FE3CB9" w:rsidRDefault="00FE3CB9" w:rsidP="00FE3CB9">
      <w:pPr>
        <w:rPr>
          <w:lang w:val="en-US"/>
        </w:rPr>
      </w:pPr>
      <w:r w:rsidRPr="00FE3CB9">
        <w:rPr>
          <w:b/>
          <w:bCs/>
        </w:rPr>
        <w:t>The AD-GR in consultation with MERI GR staff will assign you a chair in the first few months of your candidature</w:t>
      </w:r>
      <w:r w:rsidRPr="00FE3CB9">
        <w:rPr>
          <w:b/>
          <w:bCs/>
          <w:lang w:val="en-US"/>
        </w:rPr>
        <w:t>.</w:t>
      </w:r>
      <w:r>
        <w:rPr>
          <w:lang w:val="en-US"/>
        </w:rPr>
        <w:t xml:space="preserve"> There is no need for you or your supervisors to do this.</w:t>
      </w:r>
    </w:p>
    <w:p w14:paraId="04F01C9A" w14:textId="77777777" w:rsidR="00ED084F" w:rsidRPr="00FE7610" w:rsidRDefault="00ED084F" w:rsidP="00ED08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eastAsia="SimHei" w:hAnsi="Georgia" w:cs="Times New Roman"/>
          <w:b/>
          <w:sz w:val="26"/>
          <w:szCs w:val="26"/>
          <w:lang w:eastAsia="en-US"/>
        </w:rPr>
      </w:pPr>
      <w:r w:rsidRPr="00FE7610">
        <w:rPr>
          <w:rFonts w:ascii="Georgia" w:eastAsia="SimHei" w:hAnsi="Georgia" w:cs="Times New Roman"/>
          <w:b/>
          <w:sz w:val="26"/>
          <w:szCs w:val="26"/>
          <w:lang w:eastAsia="en-US"/>
        </w:rPr>
        <w:t>What is the role of the chair?</w:t>
      </w:r>
    </w:p>
    <w:p w14:paraId="104456E4" w14:textId="66515659" w:rsidR="00ED084F" w:rsidRPr="00FE7610" w:rsidRDefault="00ED084F" w:rsidP="18B4E05E">
      <w:pPr>
        <w:pStyle w:val="ListParagraph"/>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Your chair is an </w:t>
      </w:r>
      <w:r w:rsidR="00581D59">
        <w:t>independent</w:t>
      </w:r>
      <w:r>
        <w:t xml:space="preserve"> person on your committee that is there to support </w:t>
      </w:r>
      <w:r w:rsidR="00581D59">
        <w:t xml:space="preserve">you </w:t>
      </w:r>
      <w:r>
        <w:t>through</w:t>
      </w:r>
      <w:r w:rsidR="00581D59">
        <w:t>out</w:t>
      </w:r>
      <w:r>
        <w:t xml:space="preserve"> your candidature.</w:t>
      </w:r>
    </w:p>
    <w:p w14:paraId="1D60145E" w14:textId="77777777" w:rsidR="005576D0" w:rsidRDefault="00ED084F" w:rsidP="18B4E05E">
      <w:pPr>
        <w:pStyle w:val="ListParagraph"/>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The chair is available for you to discuss any concerns you have about supervision</w:t>
      </w:r>
    </w:p>
    <w:p w14:paraId="70B5D31E" w14:textId="216AE857" w:rsidR="00ED084F" w:rsidRPr="00FE7610" w:rsidRDefault="005576D0" w:rsidP="005576D0">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pPr>
      <w:r>
        <w:t>a</w:t>
      </w:r>
      <w:r w:rsidR="00ED084F">
        <w:t xml:space="preserve">nd progress and </w:t>
      </w:r>
      <w:r w:rsidR="687D1A53">
        <w:t xml:space="preserve">to </w:t>
      </w:r>
      <w:r w:rsidR="00ED084F">
        <w:t>support your wellbeing.</w:t>
      </w:r>
    </w:p>
    <w:p w14:paraId="5876C8D5" w14:textId="77777777" w:rsidR="00ED084F" w:rsidRPr="00FE7610" w:rsidRDefault="00ED084F" w:rsidP="18B4E05E">
      <w:pPr>
        <w:pStyle w:val="ListParagraph"/>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The chair is also there to celebrate your success.</w:t>
      </w:r>
    </w:p>
    <w:p w14:paraId="509D23F9" w14:textId="071993E5" w:rsidR="00ED084F" w:rsidRPr="00FE7610" w:rsidRDefault="00ED084F" w:rsidP="18B4E05E">
      <w:pPr>
        <w:pStyle w:val="ListParagraph"/>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Note, the chair is not a 3rd supervisor.</w:t>
      </w:r>
    </w:p>
    <w:p w14:paraId="4B424BEB" w14:textId="77777777" w:rsidR="00FE3CB9" w:rsidRPr="00FE3CB9" w:rsidRDefault="00FE3CB9" w:rsidP="00FE3CB9">
      <w:pPr>
        <w:rPr>
          <w:lang w:eastAsia="en-US"/>
        </w:rPr>
      </w:pPr>
    </w:p>
    <w:p w14:paraId="065869D5" w14:textId="790B591E" w:rsidR="008C3804" w:rsidRDefault="00B118E9" w:rsidP="00CB2B34">
      <w:pPr>
        <w:pStyle w:val="Heading2"/>
      </w:pPr>
      <w:bookmarkStart w:id="6" w:name="_Toc1348230140"/>
      <w:r>
        <w:t xml:space="preserve">Your </w:t>
      </w:r>
      <w:r w:rsidR="002063AD">
        <w:t xml:space="preserve">recommended </w:t>
      </w:r>
      <w:r>
        <w:t>supervisory meeting</w:t>
      </w:r>
      <w:r w:rsidR="002063AD">
        <w:t xml:space="preserve"> frequency</w:t>
      </w:r>
      <w:r>
        <w:t>:</w:t>
      </w:r>
      <w:bookmarkEnd w:id="6"/>
    </w:p>
    <w:p w14:paraId="5C426B6A" w14:textId="77777777" w:rsidR="002063AD" w:rsidRDefault="002063AD" w:rsidP="002C1528">
      <w:pPr>
        <w:autoSpaceDE w:val="0"/>
        <w:autoSpaceDN w:val="0"/>
        <w:adjustRightInd w:val="0"/>
        <w:spacing w:after="0" w:line="240" w:lineRule="auto"/>
        <w:rPr>
          <w:rFonts w:ascii="Garamond" w:hAnsi="Garamond" w:cs="Garamond"/>
          <w:color w:val="000000"/>
          <w:sz w:val="32"/>
          <w:szCs w:val="32"/>
        </w:rPr>
      </w:pPr>
    </w:p>
    <w:tbl>
      <w:tblPr>
        <w:tblW w:w="9760" w:type="dxa"/>
        <w:tblCellMar>
          <w:left w:w="0" w:type="dxa"/>
          <w:right w:w="0" w:type="dxa"/>
        </w:tblCellMar>
        <w:tblLook w:val="0420" w:firstRow="1" w:lastRow="0" w:firstColumn="0" w:lastColumn="0" w:noHBand="0" w:noVBand="1"/>
      </w:tblPr>
      <w:tblGrid>
        <w:gridCol w:w="4440"/>
        <w:gridCol w:w="5320"/>
      </w:tblGrid>
      <w:tr w:rsidR="003716FE" w:rsidRPr="003716FE" w14:paraId="23AF6337" w14:textId="77777777" w:rsidTr="18B4E05E">
        <w:trPr>
          <w:trHeight w:val="673"/>
        </w:trPr>
        <w:tc>
          <w:tcPr>
            <w:tcW w:w="4440"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4597AD" w:themeFill="accent2"/>
            <w:tcMar>
              <w:top w:w="72" w:type="dxa"/>
              <w:left w:w="144" w:type="dxa"/>
              <w:bottom w:w="72" w:type="dxa"/>
              <w:right w:w="144" w:type="dxa"/>
            </w:tcMar>
            <w:hideMark/>
          </w:tcPr>
          <w:p w14:paraId="38DD90CF" w14:textId="77777777" w:rsidR="003716FE" w:rsidRPr="0006296C" w:rsidRDefault="003716FE" w:rsidP="003716FE">
            <w:pPr>
              <w:autoSpaceDE w:val="0"/>
              <w:autoSpaceDN w:val="0"/>
              <w:adjustRightInd w:val="0"/>
              <w:spacing w:after="0" w:line="240" w:lineRule="auto"/>
              <w:rPr>
                <w:rFonts w:ascii="Georgia" w:eastAsia="SimHei" w:hAnsi="Georgia" w:cs="Times New Roman"/>
                <w:b/>
                <w:sz w:val="28"/>
                <w:szCs w:val="28"/>
                <w:lang w:eastAsia="en-US"/>
              </w:rPr>
            </w:pPr>
            <w:r w:rsidRPr="0006296C">
              <w:rPr>
                <w:rFonts w:ascii="Georgia" w:eastAsia="SimHei" w:hAnsi="Georgia" w:cs="Times New Roman"/>
                <w:b/>
                <w:sz w:val="28"/>
                <w:szCs w:val="28"/>
                <w:lang w:eastAsia="en-US"/>
              </w:rPr>
              <w:t>Enrolment status</w:t>
            </w:r>
          </w:p>
        </w:tc>
        <w:tc>
          <w:tcPr>
            <w:tcW w:w="5320"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4597AD" w:themeFill="accent2"/>
            <w:tcMar>
              <w:top w:w="72" w:type="dxa"/>
              <w:left w:w="144" w:type="dxa"/>
              <w:bottom w:w="72" w:type="dxa"/>
              <w:right w:w="144" w:type="dxa"/>
            </w:tcMar>
            <w:hideMark/>
          </w:tcPr>
          <w:p w14:paraId="27091D22" w14:textId="77777777" w:rsidR="003716FE" w:rsidRPr="0006296C" w:rsidRDefault="003716FE" w:rsidP="003716FE">
            <w:pPr>
              <w:autoSpaceDE w:val="0"/>
              <w:autoSpaceDN w:val="0"/>
              <w:adjustRightInd w:val="0"/>
              <w:spacing w:after="0" w:line="240" w:lineRule="auto"/>
              <w:rPr>
                <w:rFonts w:ascii="Georgia" w:eastAsia="SimHei" w:hAnsi="Georgia" w:cs="Times New Roman"/>
                <w:b/>
                <w:sz w:val="28"/>
                <w:szCs w:val="28"/>
                <w:lang w:eastAsia="en-US"/>
              </w:rPr>
            </w:pPr>
            <w:r w:rsidRPr="0006296C">
              <w:rPr>
                <w:rFonts w:ascii="Georgia" w:eastAsia="SimHei" w:hAnsi="Georgia" w:cs="Times New Roman"/>
                <w:b/>
                <w:sz w:val="28"/>
                <w:szCs w:val="28"/>
                <w:lang w:eastAsia="en-US"/>
              </w:rPr>
              <w:t>Recommended Times</w:t>
            </w:r>
          </w:p>
        </w:tc>
      </w:tr>
      <w:tr w:rsidR="003716FE" w:rsidRPr="003716FE" w14:paraId="56D7AAAC" w14:textId="77777777" w:rsidTr="18B4E05E">
        <w:trPr>
          <w:trHeight w:val="584"/>
        </w:trPr>
        <w:tc>
          <w:tcPr>
            <w:tcW w:w="4440"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FDDE3"/>
            <w:tcMar>
              <w:top w:w="72" w:type="dxa"/>
              <w:left w:w="144" w:type="dxa"/>
              <w:bottom w:w="72" w:type="dxa"/>
              <w:right w:w="144" w:type="dxa"/>
            </w:tcMar>
            <w:hideMark/>
          </w:tcPr>
          <w:p w14:paraId="1A7E01DC" w14:textId="64C18114" w:rsidR="003716FE" w:rsidRPr="0006296C" w:rsidRDefault="13CBC5EA" w:rsidP="18B4E05E">
            <w:pPr>
              <w:autoSpaceDE w:val="0"/>
              <w:autoSpaceDN w:val="0"/>
              <w:adjustRightInd w:val="0"/>
              <w:spacing w:after="0" w:line="240" w:lineRule="auto"/>
              <w:rPr>
                <w:rFonts w:ascii="Georgia" w:eastAsia="SimHei" w:hAnsi="Georgia" w:cs="Times New Roman"/>
                <w:sz w:val="28"/>
                <w:szCs w:val="28"/>
                <w:lang w:eastAsia="en-US"/>
              </w:rPr>
            </w:pPr>
            <w:r w:rsidRPr="18B4E05E">
              <w:rPr>
                <w:rFonts w:ascii="Georgia" w:eastAsia="SimHei" w:hAnsi="Georgia" w:cs="Times New Roman"/>
                <w:sz w:val="28"/>
                <w:szCs w:val="28"/>
                <w:lang w:eastAsia="en-US"/>
              </w:rPr>
              <w:t>Full time G</w:t>
            </w:r>
            <w:r w:rsidR="66CC3EBE" w:rsidRPr="18B4E05E">
              <w:rPr>
                <w:rFonts w:ascii="Georgia" w:eastAsia="SimHei" w:hAnsi="Georgia" w:cs="Times New Roman"/>
                <w:sz w:val="28"/>
                <w:szCs w:val="28"/>
                <w:lang w:eastAsia="en-US"/>
              </w:rPr>
              <w:t xml:space="preserve">raduate </w:t>
            </w:r>
            <w:r w:rsidR="23A8012A" w:rsidRPr="18B4E05E">
              <w:rPr>
                <w:rFonts w:ascii="Georgia" w:eastAsia="SimHei" w:hAnsi="Georgia" w:cs="Times New Roman"/>
                <w:sz w:val="28"/>
                <w:szCs w:val="28"/>
                <w:lang w:eastAsia="en-US"/>
              </w:rPr>
              <w:t>Researcher</w:t>
            </w:r>
          </w:p>
        </w:tc>
        <w:tc>
          <w:tcPr>
            <w:tcW w:w="5320"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FDDE3"/>
            <w:tcMar>
              <w:top w:w="72" w:type="dxa"/>
              <w:left w:w="144" w:type="dxa"/>
              <w:bottom w:w="72" w:type="dxa"/>
              <w:right w:w="144" w:type="dxa"/>
            </w:tcMar>
            <w:hideMark/>
          </w:tcPr>
          <w:p w14:paraId="6F1A1655" w14:textId="0CEF191C" w:rsidR="003716FE" w:rsidRPr="0006296C" w:rsidRDefault="003716FE" w:rsidP="003716FE">
            <w:pPr>
              <w:autoSpaceDE w:val="0"/>
              <w:autoSpaceDN w:val="0"/>
              <w:adjustRightInd w:val="0"/>
              <w:spacing w:after="0" w:line="240" w:lineRule="auto"/>
              <w:rPr>
                <w:rFonts w:ascii="Georgia" w:eastAsia="SimHei" w:hAnsi="Georgia" w:cs="Times New Roman"/>
                <w:bCs/>
                <w:sz w:val="28"/>
                <w:szCs w:val="28"/>
                <w:lang w:eastAsia="en-US"/>
              </w:rPr>
            </w:pPr>
            <w:r w:rsidRPr="0006296C">
              <w:rPr>
                <w:rFonts w:ascii="Georgia" w:eastAsia="SimHei" w:hAnsi="Georgia" w:cs="Times New Roman"/>
                <w:bCs/>
                <w:sz w:val="28"/>
                <w:szCs w:val="28"/>
                <w:lang w:eastAsia="en-US"/>
              </w:rPr>
              <w:t xml:space="preserve">1 hr x </w:t>
            </w:r>
            <w:r w:rsidR="00C5567A" w:rsidRPr="0006296C">
              <w:rPr>
                <w:rFonts w:ascii="Georgia" w:eastAsia="SimHei" w:hAnsi="Georgia" w:cs="Times New Roman"/>
                <w:bCs/>
                <w:sz w:val="28"/>
                <w:szCs w:val="28"/>
                <w:lang w:eastAsia="en-US"/>
              </w:rPr>
              <w:t>fortnight</w:t>
            </w:r>
          </w:p>
        </w:tc>
      </w:tr>
      <w:tr w:rsidR="003716FE" w:rsidRPr="003716FE" w14:paraId="6E92AE9A" w14:textId="77777777" w:rsidTr="18B4E05E">
        <w:trPr>
          <w:trHeight w:val="584"/>
        </w:trPr>
        <w:tc>
          <w:tcPr>
            <w:tcW w:w="444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9EFF1"/>
            <w:tcMar>
              <w:top w:w="72" w:type="dxa"/>
              <w:left w:w="144" w:type="dxa"/>
              <w:bottom w:w="72" w:type="dxa"/>
              <w:right w:w="144" w:type="dxa"/>
            </w:tcMar>
            <w:hideMark/>
          </w:tcPr>
          <w:p w14:paraId="2ABB62A0" w14:textId="5884F709" w:rsidR="003716FE" w:rsidRPr="0006296C" w:rsidRDefault="13CBC5EA" w:rsidP="18B4E05E">
            <w:pPr>
              <w:autoSpaceDE w:val="0"/>
              <w:autoSpaceDN w:val="0"/>
              <w:adjustRightInd w:val="0"/>
              <w:spacing w:after="0" w:line="240" w:lineRule="auto"/>
              <w:rPr>
                <w:rFonts w:ascii="Georgia" w:eastAsia="SimHei" w:hAnsi="Georgia" w:cs="Times New Roman"/>
                <w:sz w:val="28"/>
                <w:szCs w:val="28"/>
                <w:lang w:eastAsia="en-US"/>
              </w:rPr>
            </w:pPr>
            <w:r w:rsidRPr="18B4E05E">
              <w:rPr>
                <w:rFonts w:ascii="Georgia" w:eastAsia="SimHei" w:hAnsi="Georgia" w:cs="Times New Roman"/>
                <w:sz w:val="28"/>
                <w:szCs w:val="28"/>
                <w:lang w:eastAsia="en-US"/>
              </w:rPr>
              <w:t>Part Time G</w:t>
            </w:r>
            <w:r w:rsidR="490681B3" w:rsidRPr="18B4E05E">
              <w:rPr>
                <w:rFonts w:ascii="Georgia" w:eastAsia="SimHei" w:hAnsi="Georgia" w:cs="Times New Roman"/>
                <w:sz w:val="28"/>
                <w:szCs w:val="28"/>
                <w:lang w:eastAsia="en-US"/>
              </w:rPr>
              <w:t xml:space="preserve">raduate </w:t>
            </w:r>
            <w:r w:rsidR="78F4AB79" w:rsidRPr="18B4E05E">
              <w:rPr>
                <w:rFonts w:ascii="Georgia" w:eastAsia="SimHei" w:hAnsi="Georgia" w:cs="Times New Roman"/>
                <w:sz w:val="28"/>
                <w:szCs w:val="28"/>
                <w:lang w:eastAsia="en-US"/>
              </w:rPr>
              <w:t>Researcher</w:t>
            </w:r>
          </w:p>
        </w:tc>
        <w:tc>
          <w:tcPr>
            <w:tcW w:w="532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9EFF1"/>
            <w:tcMar>
              <w:top w:w="72" w:type="dxa"/>
              <w:left w:w="144" w:type="dxa"/>
              <w:bottom w:w="72" w:type="dxa"/>
              <w:right w:w="144" w:type="dxa"/>
            </w:tcMar>
            <w:hideMark/>
          </w:tcPr>
          <w:p w14:paraId="71C35B4E" w14:textId="77777777" w:rsidR="003716FE" w:rsidRPr="0006296C" w:rsidRDefault="003716FE" w:rsidP="003716FE">
            <w:pPr>
              <w:autoSpaceDE w:val="0"/>
              <w:autoSpaceDN w:val="0"/>
              <w:adjustRightInd w:val="0"/>
              <w:spacing w:after="0" w:line="240" w:lineRule="auto"/>
              <w:rPr>
                <w:rFonts w:ascii="Georgia" w:eastAsia="SimHei" w:hAnsi="Georgia" w:cs="Times New Roman"/>
                <w:bCs/>
                <w:sz w:val="28"/>
                <w:szCs w:val="28"/>
                <w:lang w:eastAsia="en-US"/>
              </w:rPr>
            </w:pPr>
            <w:r w:rsidRPr="0006296C">
              <w:rPr>
                <w:rFonts w:ascii="Georgia" w:eastAsia="SimHei" w:hAnsi="Georgia" w:cs="Times New Roman"/>
                <w:bCs/>
                <w:sz w:val="28"/>
                <w:szCs w:val="28"/>
                <w:lang w:eastAsia="en-US"/>
              </w:rPr>
              <w:t>1 hr x 1 per month</w:t>
            </w:r>
          </w:p>
        </w:tc>
      </w:tr>
    </w:tbl>
    <w:p w14:paraId="2F3F1CEF" w14:textId="77777777" w:rsidR="00B118E9" w:rsidRDefault="00B118E9" w:rsidP="002C1528">
      <w:pPr>
        <w:autoSpaceDE w:val="0"/>
        <w:autoSpaceDN w:val="0"/>
        <w:adjustRightInd w:val="0"/>
        <w:spacing w:after="0" w:line="240" w:lineRule="auto"/>
        <w:rPr>
          <w:rFonts w:ascii="Garamond" w:hAnsi="Garamond" w:cs="Garamond"/>
          <w:color w:val="000000"/>
          <w:sz w:val="32"/>
          <w:szCs w:val="32"/>
        </w:rPr>
      </w:pPr>
    </w:p>
    <w:p w14:paraId="706637A8" w14:textId="2C96C59C" w:rsidR="0097461C" w:rsidRPr="0097461C" w:rsidRDefault="0097461C" w:rsidP="002C1528">
      <w:pPr>
        <w:autoSpaceDE w:val="0"/>
        <w:autoSpaceDN w:val="0"/>
        <w:adjustRightInd w:val="0"/>
        <w:spacing w:after="0" w:line="240" w:lineRule="auto"/>
        <w:rPr>
          <w:rFonts w:cs="Garamond"/>
          <w:color w:val="000000"/>
        </w:rPr>
      </w:pPr>
      <w:r w:rsidRPr="0097461C">
        <w:rPr>
          <w:rFonts w:cs="Garamond"/>
          <w:color w:val="000000"/>
        </w:rPr>
        <w:t xml:space="preserve">It is </w:t>
      </w:r>
      <w:r>
        <w:rPr>
          <w:rFonts w:cs="Garamond"/>
          <w:color w:val="000000"/>
        </w:rPr>
        <w:t xml:space="preserve">useful to regularly meet with your supervisors. </w:t>
      </w:r>
      <w:r w:rsidR="00C9782D">
        <w:rPr>
          <w:rFonts w:cs="Garamond"/>
          <w:color w:val="000000"/>
        </w:rPr>
        <w:t>Supervision meeting</w:t>
      </w:r>
      <w:r w:rsidR="00F94120">
        <w:rPr>
          <w:rFonts w:cs="Garamond"/>
          <w:color w:val="000000"/>
        </w:rPr>
        <w:t>s</w:t>
      </w:r>
      <w:r w:rsidR="00C9782D">
        <w:rPr>
          <w:rFonts w:cs="Garamond"/>
          <w:color w:val="000000"/>
        </w:rPr>
        <w:t xml:space="preserve"> are important as they provide regular opportunities for discussion, feedback and to keep the momentum going.</w:t>
      </w:r>
      <w:r w:rsidRPr="0097461C">
        <w:rPr>
          <w:rFonts w:cs="Garamond"/>
          <w:color w:val="000000"/>
        </w:rPr>
        <w:t xml:space="preserve"> </w:t>
      </w:r>
    </w:p>
    <w:p w14:paraId="388A77FE" w14:textId="77777777" w:rsidR="0097461C" w:rsidRDefault="0097461C" w:rsidP="002C1528">
      <w:pPr>
        <w:autoSpaceDE w:val="0"/>
        <w:autoSpaceDN w:val="0"/>
        <w:adjustRightInd w:val="0"/>
        <w:spacing w:after="0" w:line="240" w:lineRule="auto"/>
        <w:rPr>
          <w:rFonts w:ascii="Garamond" w:hAnsi="Garamond" w:cs="Garamond"/>
          <w:color w:val="000000"/>
          <w:sz w:val="32"/>
          <w:szCs w:val="32"/>
        </w:rPr>
      </w:pPr>
    </w:p>
    <w:p w14:paraId="1F755FDB" w14:textId="12C3C7FD" w:rsidR="00A24439" w:rsidRPr="00A24439" w:rsidRDefault="00003FE9" w:rsidP="00CB2B34">
      <w:pPr>
        <w:pStyle w:val="Heading2"/>
      </w:pPr>
      <w:bookmarkStart w:id="7" w:name="_Toc21057302"/>
      <w:r>
        <w:lastRenderedPageBreak/>
        <w:t>What to expect from the supervisory meetings?</w:t>
      </w:r>
      <w:bookmarkEnd w:id="7"/>
    </w:p>
    <w:p w14:paraId="7EFEA587" w14:textId="6764F975" w:rsidR="00BE6512" w:rsidRPr="00BE6512" w:rsidRDefault="00BE6512" w:rsidP="00242956">
      <w:pPr>
        <w:pStyle w:val="ListParagraph"/>
        <w:numPr>
          <w:ilvl w:val="0"/>
          <w:numId w:val="10"/>
        </w:numPr>
        <w:rPr>
          <w:lang w:val="en-US"/>
        </w:rPr>
      </w:pPr>
      <w:r w:rsidRPr="18B4E05E">
        <w:rPr>
          <w:lang w:val="en-US"/>
        </w:rPr>
        <w:t xml:space="preserve">Remember it is </w:t>
      </w:r>
      <w:r w:rsidRPr="18B4E05E">
        <w:rPr>
          <w:b/>
          <w:bCs/>
          <w:lang w:val="en-US"/>
        </w:rPr>
        <w:t>your research project</w:t>
      </w:r>
      <w:r w:rsidRPr="18B4E05E">
        <w:rPr>
          <w:lang w:val="en-US"/>
        </w:rPr>
        <w:t xml:space="preserve"> and so </w:t>
      </w:r>
      <w:r w:rsidR="00396775" w:rsidRPr="18B4E05E">
        <w:rPr>
          <w:lang w:val="en-US"/>
        </w:rPr>
        <w:t xml:space="preserve">you should actively prepare for and organize your supervision meetings. </w:t>
      </w:r>
    </w:p>
    <w:p w14:paraId="1EE22D3B" w14:textId="71B1BC5F" w:rsidR="00B76C82" w:rsidRDefault="00A56692" w:rsidP="18B4E05E">
      <w:pPr>
        <w:pStyle w:val="ListParagraph"/>
        <w:numPr>
          <w:ilvl w:val="0"/>
          <w:numId w:val="10"/>
        </w:numPr>
        <w:rPr>
          <w:lang w:val="en-US"/>
        </w:rPr>
      </w:pPr>
      <w:r>
        <w:t>As a</w:t>
      </w:r>
      <w:r w:rsidR="76AFA278">
        <w:t xml:space="preserve"> Graduate Researcher</w:t>
      </w:r>
      <w:r>
        <w:t xml:space="preserve">, it is useful for you to </w:t>
      </w:r>
      <w:r w:rsidR="00B76C82" w:rsidRPr="18B4E05E">
        <w:rPr>
          <w:lang w:val="en-US"/>
        </w:rPr>
        <w:t xml:space="preserve">set an agenda for </w:t>
      </w:r>
      <w:r w:rsidR="00722B06" w:rsidRPr="18B4E05E">
        <w:rPr>
          <w:lang w:val="en-US"/>
        </w:rPr>
        <w:t xml:space="preserve">each </w:t>
      </w:r>
      <w:r w:rsidR="00B76C82" w:rsidRPr="18B4E05E">
        <w:rPr>
          <w:lang w:val="en-US"/>
        </w:rPr>
        <w:t>supervision meetin</w:t>
      </w:r>
      <w:r w:rsidR="42FFD05F" w:rsidRPr="18B4E05E">
        <w:rPr>
          <w:lang w:val="en-US"/>
        </w:rPr>
        <w:t>g</w:t>
      </w:r>
      <w:r w:rsidR="00B76C82" w:rsidRPr="18B4E05E">
        <w:rPr>
          <w:lang w:val="en-US"/>
        </w:rPr>
        <w:t xml:space="preserve"> so that this time is used well. </w:t>
      </w:r>
    </w:p>
    <w:p w14:paraId="200B7410" w14:textId="23F9168D" w:rsidR="003B4A01" w:rsidRPr="00B4268C" w:rsidRDefault="003B4A01" w:rsidP="00242956">
      <w:pPr>
        <w:pStyle w:val="ListParagraph"/>
        <w:numPr>
          <w:ilvl w:val="0"/>
          <w:numId w:val="10"/>
        </w:numPr>
        <w:rPr>
          <w:lang w:val="en-US"/>
        </w:rPr>
      </w:pPr>
      <w:r>
        <w:rPr>
          <w:lang w:val="en-US"/>
        </w:rPr>
        <w:t>Bring along something purposeful to discuss.</w:t>
      </w:r>
    </w:p>
    <w:p w14:paraId="3EAED182" w14:textId="12937DD1" w:rsidR="00052EC0" w:rsidRPr="00F15681" w:rsidRDefault="00B4268C" w:rsidP="00242956">
      <w:pPr>
        <w:pStyle w:val="ListParagraph"/>
        <w:numPr>
          <w:ilvl w:val="0"/>
          <w:numId w:val="10"/>
        </w:numPr>
      </w:pPr>
      <w:r w:rsidRPr="18B4E05E">
        <w:rPr>
          <w:lang w:val="en-US"/>
        </w:rPr>
        <w:t xml:space="preserve">Writing should be happening throughout your </w:t>
      </w:r>
      <w:proofErr w:type="gramStart"/>
      <w:r w:rsidRPr="18B4E05E">
        <w:rPr>
          <w:lang w:val="en-US"/>
        </w:rPr>
        <w:t>candidature</w:t>
      </w:r>
      <w:proofErr w:type="gramEnd"/>
      <w:r w:rsidRPr="18B4E05E">
        <w:rPr>
          <w:lang w:val="en-US"/>
        </w:rPr>
        <w:t xml:space="preserve"> and it is useful to </w:t>
      </w:r>
      <w:r w:rsidR="00052EC0" w:rsidRPr="18B4E05E">
        <w:rPr>
          <w:lang w:val="en-US"/>
        </w:rPr>
        <w:t xml:space="preserve">send writing to your supervisors regularly for discussion and feedback. </w:t>
      </w:r>
      <w:r w:rsidR="009C0CCF" w:rsidRPr="18B4E05E">
        <w:rPr>
          <w:lang w:val="en-US"/>
        </w:rPr>
        <w:t xml:space="preserve">Set a </w:t>
      </w:r>
      <w:r w:rsidR="006E32C5" w:rsidRPr="18B4E05E">
        <w:rPr>
          <w:lang w:val="en-US"/>
        </w:rPr>
        <w:t>timeframe</w:t>
      </w:r>
      <w:r w:rsidR="009C0CCF" w:rsidRPr="18B4E05E">
        <w:rPr>
          <w:lang w:val="en-US"/>
        </w:rPr>
        <w:t xml:space="preserve"> with your supervisor</w:t>
      </w:r>
      <w:r w:rsidR="331B629C" w:rsidRPr="18B4E05E">
        <w:rPr>
          <w:lang w:val="en-US"/>
        </w:rPr>
        <w:t>s</w:t>
      </w:r>
      <w:r w:rsidR="009C0CCF" w:rsidRPr="18B4E05E">
        <w:rPr>
          <w:lang w:val="en-US"/>
        </w:rPr>
        <w:t xml:space="preserve"> for when you will email your work to them to be </w:t>
      </w:r>
      <w:proofErr w:type="gramStart"/>
      <w:r w:rsidR="009C0CCF" w:rsidRPr="18B4E05E">
        <w:rPr>
          <w:lang w:val="en-US"/>
        </w:rPr>
        <w:t>read</w:t>
      </w:r>
      <w:proofErr w:type="gramEnd"/>
      <w:r w:rsidR="009C0CCF" w:rsidRPr="18B4E05E">
        <w:rPr>
          <w:lang w:val="en-US"/>
        </w:rPr>
        <w:t xml:space="preserve"> and establish when and how feedback will occur. </w:t>
      </w:r>
      <w:r w:rsidR="007B405E" w:rsidRPr="18B4E05E">
        <w:rPr>
          <w:lang w:val="en-US"/>
        </w:rPr>
        <w:t>The general rule is that y</w:t>
      </w:r>
      <w:r w:rsidR="00052EC0" w:rsidRPr="18B4E05E">
        <w:rPr>
          <w:lang w:val="en-US"/>
        </w:rPr>
        <w:t>ou need to send any writing on which you need feedback during a supervision meeting at least 5 working days before your meeting.</w:t>
      </w:r>
      <w:r w:rsidR="003B4A01" w:rsidRPr="18B4E05E">
        <w:rPr>
          <w:lang w:val="en-US"/>
        </w:rPr>
        <w:t xml:space="preserve"> See supervisory agreement for more on this.</w:t>
      </w:r>
    </w:p>
    <w:p w14:paraId="4E468325" w14:textId="580FA82D" w:rsidR="00F15681" w:rsidRPr="00A24439" w:rsidRDefault="00F15681" w:rsidP="00242956">
      <w:pPr>
        <w:pStyle w:val="ListParagraph"/>
        <w:numPr>
          <w:ilvl w:val="0"/>
          <w:numId w:val="10"/>
        </w:numPr>
      </w:pPr>
      <w:r>
        <w:rPr>
          <w:lang w:val="en-US"/>
        </w:rPr>
        <w:t>Supervision meetings should be a place for productive and critical discussion of your research.</w:t>
      </w:r>
      <w:r w:rsidR="00F02F0C">
        <w:rPr>
          <w:lang w:val="en-US"/>
        </w:rPr>
        <w:t xml:space="preserve"> </w:t>
      </w:r>
    </w:p>
    <w:p w14:paraId="60E61256" w14:textId="7707B818" w:rsidR="00A24439" w:rsidRPr="00003FE9" w:rsidRDefault="00A24439" w:rsidP="00242956">
      <w:pPr>
        <w:pStyle w:val="ListParagraph"/>
        <w:numPr>
          <w:ilvl w:val="0"/>
          <w:numId w:val="10"/>
        </w:numPr>
      </w:pPr>
      <w:r w:rsidRPr="0053489E">
        <w:rPr>
          <w:lang w:val="en-US"/>
        </w:rPr>
        <w:t>Discuss and document timelines and key dates and milestones in your</w:t>
      </w:r>
      <w:r w:rsidR="007C408C">
        <w:rPr>
          <w:lang w:val="en-US"/>
        </w:rPr>
        <w:t xml:space="preserve"> </w:t>
      </w:r>
      <w:r w:rsidRPr="0053489E">
        <w:rPr>
          <w:lang w:val="en-US"/>
        </w:rPr>
        <w:t>supervision meetings</w:t>
      </w:r>
      <w:r>
        <w:rPr>
          <w:lang w:val="en-US"/>
        </w:rPr>
        <w:t>.</w:t>
      </w:r>
    </w:p>
    <w:p w14:paraId="55FCDE39" w14:textId="0E6FD240" w:rsidR="00A24439" w:rsidRPr="00B76C82" w:rsidRDefault="00A24439" w:rsidP="00242956">
      <w:pPr>
        <w:pStyle w:val="ListParagraph"/>
        <w:numPr>
          <w:ilvl w:val="0"/>
          <w:numId w:val="10"/>
        </w:numPr>
      </w:pPr>
      <w:r w:rsidRPr="18B4E05E">
        <w:rPr>
          <w:lang w:val="en-US"/>
        </w:rPr>
        <w:t>Set your next meeting date and time with your supervisor</w:t>
      </w:r>
      <w:r w:rsidR="30350F4C" w:rsidRPr="18B4E05E">
        <w:rPr>
          <w:lang w:val="en-US"/>
        </w:rPr>
        <w:t>s</w:t>
      </w:r>
      <w:r w:rsidRPr="18B4E05E">
        <w:rPr>
          <w:lang w:val="en-US"/>
        </w:rPr>
        <w:t xml:space="preserve"> at the end of your meeting. </w:t>
      </w:r>
    </w:p>
    <w:p w14:paraId="68E79C6C" w14:textId="6422F50B" w:rsidR="00B466C0" w:rsidRDefault="00A2739F" w:rsidP="000800D4">
      <w:pPr>
        <w:pStyle w:val="ListParagraph"/>
        <w:numPr>
          <w:ilvl w:val="0"/>
          <w:numId w:val="10"/>
        </w:numPr>
      </w:pPr>
      <w:r>
        <w:rPr>
          <w:lang w:val="en-US"/>
        </w:rPr>
        <w:t>Following</w:t>
      </w:r>
      <w:r w:rsidR="00003FE9" w:rsidRPr="0053489E">
        <w:rPr>
          <w:lang w:val="en-US"/>
        </w:rPr>
        <w:t xml:space="preserve"> each meeting, email a summary of what was discussed and key tasks, timelines and responsibilities to both supervisors within two days of the meeting</w:t>
      </w:r>
      <w:r w:rsidR="00F65892">
        <w:rPr>
          <w:lang w:val="en-US"/>
        </w:rPr>
        <w:t>.</w:t>
      </w:r>
    </w:p>
    <w:p w14:paraId="5D370B56" w14:textId="77777777" w:rsidR="00F7348E" w:rsidRDefault="00F7348E" w:rsidP="00CB2B34">
      <w:pPr>
        <w:pStyle w:val="Heading2"/>
      </w:pPr>
    </w:p>
    <w:p w14:paraId="429DCE21" w14:textId="736AA489" w:rsidR="00003FE9" w:rsidRDefault="000800D4" w:rsidP="00CB2B34">
      <w:pPr>
        <w:pStyle w:val="Heading2"/>
      </w:pPr>
      <w:bookmarkStart w:id="8" w:name="_Toc1145347499"/>
      <w:r>
        <w:t xml:space="preserve">The </w:t>
      </w:r>
      <w:r w:rsidR="00E65BED">
        <w:t>S</w:t>
      </w:r>
      <w:r>
        <w:t>upervisory Agreement</w:t>
      </w:r>
      <w:bookmarkEnd w:id="8"/>
    </w:p>
    <w:p w14:paraId="167D9C20" w14:textId="20DEDB5A" w:rsidR="00893F69" w:rsidRDefault="00E14437" w:rsidP="00B25F25">
      <w:pPr>
        <w:rPr>
          <w:lang w:eastAsia="en-US"/>
        </w:rPr>
      </w:pPr>
      <w:r w:rsidRPr="784706A3">
        <w:rPr>
          <w:lang w:eastAsia="en-US"/>
        </w:rPr>
        <w:t xml:space="preserve">The supervisory agreement </w:t>
      </w:r>
      <w:r w:rsidR="002E6888" w:rsidRPr="784706A3">
        <w:rPr>
          <w:lang w:eastAsia="en-US"/>
        </w:rPr>
        <w:t>(mentioned above</w:t>
      </w:r>
      <w:r w:rsidR="002759E6">
        <w:t xml:space="preserve"> </w:t>
      </w:r>
      <w:hyperlink r:id="rId43" w:anchor="supervisory">
        <w:r w:rsidR="00F65892" w:rsidRPr="784706A3">
          <w:rPr>
            <w:rStyle w:val="Hyperlink"/>
            <w:sz w:val="22"/>
            <w:szCs w:val="22"/>
          </w:rPr>
          <w:t>https://gradresearch.unimelb.edu.au/getting-started/orientation-and-induction#supervisory</w:t>
        </w:r>
      </w:hyperlink>
      <w:r w:rsidR="002E6888">
        <w:t xml:space="preserve">) </w:t>
      </w:r>
      <w:r w:rsidRPr="784706A3">
        <w:rPr>
          <w:lang w:eastAsia="en-US"/>
        </w:rPr>
        <w:t xml:space="preserve">should be completed on commencement of candidature. </w:t>
      </w:r>
      <w:r>
        <w:rPr>
          <w:lang w:eastAsia="en-US"/>
        </w:rPr>
        <w:t xml:space="preserve">It is an important document for you to </w:t>
      </w:r>
      <w:r w:rsidR="00106319">
        <w:rPr>
          <w:lang w:eastAsia="en-US"/>
        </w:rPr>
        <w:t>understand</w:t>
      </w:r>
      <w:r w:rsidR="00CC766A">
        <w:rPr>
          <w:lang w:eastAsia="en-US"/>
        </w:rPr>
        <w:t xml:space="preserve">, discuss and agree on </w:t>
      </w:r>
      <w:r w:rsidRPr="00E14437">
        <w:rPr>
          <w:lang w:eastAsia="en-US"/>
        </w:rPr>
        <w:t xml:space="preserve">expectations </w:t>
      </w:r>
      <w:r w:rsidR="00CC766A">
        <w:rPr>
          <w:lang w:eastAsia="en-US"/>
        </w:rPr>
        <w:t>you and your</w:t>
      </w:r>
      <w:r w:rsidRPr="00E14437">
        <w:rPr>
          <w:lang w:eastAsia="en-US"/>
        </w:rPr>
        <w:t xml:space="preserve"> supervisors, and is based on relevant University and the Australian Code for the Responsible Conduct of Research</w:t>
      </w:r>
      <w:r w:rsidR="00CC766A">
        <w:rPr>
          <w:lang w:eastAsia="en-US"/>
        </w:rPr>
        <w:t>.</w:t>
      </w:r>
      <w:r w:rsidR="0023552E">
        <w:rPr>
          <w:lang w:eastAsia="en-US"/>
        </w:rPr>
        <w:t xml:space="preserve"> It should be j</w:t>
      </w:r>
      <w:r w:rsidR="00712A12" w:rsidRPr="00712A12">
        <w:rPr>
          <w:lang w:eastAsia="en-US"/>
        </w:rPr>
        <w:t>ointly completed by the graduate researcher and the supervision team</w:t>
      </w:r>
      <w:r w:rsidR="003259B0">
        <w:rPr>
          <w:lang w:eastAsia="en-US"/>
        </w:rPr>
        <w:t xml:space="preserve"> and signed off by your Chair</w:t>
      </w:r>
      <w:r w:rsidR="30324130" w:rsidRPr="784706A3">
        <w:rPr>
          <w:lang w:eastAsia="en-US"/>
        </w:rPr>
        <w:t>.</w:t>
      </w:r>
    </w:p>
    <w:p w14:paraId="766DF386" w14:textId="6B19CBCC" w:rsidR="00712A12" w:rsidRPr="00712A12" w:rsidRDefault="009962FC" w:rsidP="00B25F25">
      <w:pPr>
        <w:rPr>
          <w:lang w:eastAsia="en-US"/>
        </w:rPr>
      </w:pPr>
      <w:r>
        <w:rPr>
          <w:lang w:eastAsia="en-US"/>
        </w:rPr>
        <w:t>You will be able to agree on:</w:t>
      </w:r>
    </w:p>
    <w:p w14:paraId="73245715" w14:textId="6BB3BAC9" w:rsidR="00712A12" w:rsidRPr="00712A12" w:rsidRDefault="00712A12" w:rsidP="00242956">
      <w:pPr>
        <w:pStyle w:val="ListParagraph"/>
        <w:numPr>
          <w:ilvl w:val="0"/>
          <w:numId w:val="11"/>
        </w:numPr>
        <w:rPr>
          <w:lang w:eastAsia="en-US"/>
        </w:rPr>
      </w:pPr>
      <w:r w:rsidRPr="00712A12">
        <w:rPr>
          <w:lang w:eastAsia="en-US"/>
        </w:rPr>
        <w:t>Frequency of meetings and preferred means of contact</w:t>
      </w:r>
      <w:r w:rsidR="005E34DA">
        <w:rPr>
          <w:lang w:eastAsia="en-US"/>
        </w:rPr>
        <w:t>.</w:t>
      </w:r>
    </w:p>
    <w:p w14:paraId="542DC720" w14:textId="69119532" w:rsidR="00712A12" w:rsidRPr="00712A12" w:rsidRDefault="00712A12" w:rsidP="00242956">
      <w:pPr>
        <w:pStyle w:val="ListParagraph"/>
        <w:numPr>
          <w:ilvl w:val="0"/>
          <w:numId w:val="11"/>
        </w:numPr>
        <w:rPr>
          <w:lang w:eastAsia="en-US"/>
        </w:rPr>
      </w:pPr>
      <w:r w:rsidRPr="00712A12">
        <w:rPr>
          <w:lang w:eastAsia="en-US"/>
        </w:rPr>
        <w:t>Workplace attendance and working hours</w:t>
      </w:r>
      <w:r w:rsidR="005E34DA">
        <w:rPr>
          <w:lang w:eastAsia="en-US"/>
        </w:rPr>
        <w:t>.</w:t>
      </w:r>
    </w:p>
    <w:p w14:paraId="58AE5904" w14:textId="4D375693" w:rsidR="00712A12" w:rsidRPr="00712A12" w:rsidRDefault="00712A12" w:rsidP="18B4E05E">
      <w:pPr>
        <w:pStyle w:val="ListParagraph"/>
        <w:numPr>
          <w:ilvl w:val="0"/>
          <w:numId w:val="11"/>
        </w:numPr>
        <w:rPr>
          <w:lang w:eastAsia="en-US"/>
        </w:rPr>
      </w:pPr>
      <w:r w:rsidRPr="18B4E05E">
        <w:rPr>
          <w:lang w:eastAsia="en-US"/>
        </w:rPr>
        <w:t>Turnaround times</w:t>
      </w:r>
      <w:r w:rsidR="005E34DA" w:rsidRPr="18B4E05E">
        <w:rPr>
          <w:lang w:eastAsia="en-US"/>
        </w:rPr>
        <w:t>.</w:t>
      </w:r>
    </w:p>
    <w:p w14:paraId="6C26D3CC" w14:textId="5CCD6DE9" w:rsidR="00712A12" w:rsidRPr="00712A12" w:rsidRDefault="00DD778D" w:rsidP="18B4E05E">
      <w:pPr>
        <w:pStyle w:val="ListParagraph"/>
        <w:numPr>
          <w:ilvl w:val="0"/>
          <w:numId w:val="11"/>
        </w:numPr>
        <w:rPr>
          <w:lang w:eastAsia="en-US"/>
        </w:rPr>
      </w:pPr>
      <w:hyperlink r:id="rId44">
        <w:r w:rsidRPr="18B4E05E">
          <w:rPr>
            <w:rStyle w:val="Hyperlink"/>
            <w:lang w:eastAsia="en-US"/>
          </w:rPr>
          <w:t>Student Intellectual Property (IP</w:t>
        </w:r>
        <w:r w:rsidR="00712A12" w:rsidRPr="18B4E05E">
          <w:rPr>
            <w:rStyle w:val="Hyperlink"/>
            <w:lang w:eastAsia="en-US"/>
          </w:rPr>
          <w:t>)</w:t>
        </w:r>
      </w:hyperlink>
      <w:r w:rsidR="00712A12" w:rsidRPr="18B4E05E">
        <w:rPr>
          <w:lang w:eastAsia="en-US"/>
        </w:rPr>
        <w:t xml:space="preserve"> </w:t>
      </w:r>
      <w:r w:rsidR="00712A12" w:rsidRPr="18B4E05E">
        <w:rPr>
          <w:lang w:val="pl-PL" w:eastAsia="en-US"/>
        </w:rPr>
        <w:t xml:space="preserve">and </w:t>
      </w:r>
      <w:r w:rsidR="00712A12">
        <w:fldChar w:fldCharType="begin"/>
      </w:r>
      <w:r w:rsidR="00712A12">
        <w:instrText>HYPERLINK "https://gateway.research.unimelb.edu.au/funding-contracts-and-ethics/ethics-and-integrity/research-integrity/responsible-practice-resources/authorship" \h</w:instrText>
      </w:r>
      <w:r w:rsidR="00712A12">
        <w:fldChar w:fldCharType="separate"/>
      </w:r>
      <w:r w:rsidR="00712A12" w:rsidRPr="18B4E05E">
        <w:rPr>
          <w:rStyle w:val="Hyperlink"/>
          <w:lang w:val="pl-PL" w:eastAsia="en-US"/>
        </w:rPr>
        <w:t>authorships</w:t>
      </w:r>
      <w:r w:rsidR="005E34DA" w:rsidRPr="18B4E05E">
        <w:rPr>
          <w:rStyle w:val="Hyperlink"/>
          <w:lang w:val="pl-PL" w:eastAsia="en-US"/>
        </w:rPr>
        <w:t>.</w:t>
      </w:r>
      <w:r w:rsidR="00712A12">
        <w:fldChar w:fldCharType="end"/>
      </w:r>
    </w:p>
    <w:p w14:paraId="289822D6" w14:textId="4FDBFB22" w:rsidR="00712A12" w:rsidRPr="00712A12" w:rsidRDefault="00712A12" w:rsidP="00242956">
      <w:pPr>
        <w:pStyle w:val="ListParagraph"/>
        <w:numPr>
          <w:ilvl w:val="0"/>
          <w:numId w:val="11"/>
        </w:numPr>
        <w:rPr>
          <w:lang w:eastAsia="en-US"/>
        </w:rPr>
      </w:pPr>
      <w:r w:rsidRPr="00B25F25">
        <w:rPr>
          <w:lang w:val="pl-PL" w:eastAsia="en-US"/>
        </w:rPr>
        <w:t>Ethics and Inte</w:t>
      </w:r>
      <w:r w:rsidR="00B25F25" w:rsidRPr="00B25F25">
        <w:rPr>
          <w:lang w:val="pl-PL" w:eastAsia="en-US"/>
        </w:rPr>
        <w:t>g</w:t>
      </w:r>
      <w:r w:rsidRPr="00B25F25">
        <w:rPr>
          <w:lang w:val="pl-PL" w:eastAsia="en-US"/>
        </w:rPr>
        <w:t>rity issues</w:t>
      </w:r>
      <w:r w:rsidR="005E34DA">
        <w:rPr>
          <w:lang w:val="pl-PL" w:eastAsia="en-US"/>
        </w:rPr>
        <w:t>.</w:t>
      </w:r>
    </w:p>
    <w:p w14:paraId="6F7D2A9B" w14:textId="453E3007" w:rsidR="00712A12" w:rsidRPr="00712A12" w:rsidRDefault="00712A12" w:rsidP="00242956">
      <w:pPr>
        <w:pStyle w:val="ListParagraph"/>
        <w:numPr>
          <w:ilvl w:val="0"/>
          <w:numId w:val="11"/>
        </w:numPr>
        <w:rPr>
          <w:lang w:eastAsia="en-US"/>
        </w:rPr>
      </w:pPr>
      <w:r w:rsidRPr="00B25F25">
        <w:rPr>
          <w:lang w:val="pl-PL" w:eastAsia="en-US"/>
        </w:rPr>
        <w:t>Facilities and funding</w:t>
      </w:r>
      <w:r w:rsidR="005E34DA">
        <w:rPr>
          <w:lang w:val="pl-PL" w:eastAsia="en-US"/>
        </w:rPr>
        <w:t>.</w:t>
      </w:r>
    </w:p>
    <w:p w14:paraId="72071B50" w14:textId="6E98F053" w:rsidR="000800D4" w:rsidRPr="000800D4" w:rsidRDefault="000800D4" w:rsidP="000800D4">
      <w:pPr>
        <w:rPr>
          <w:lang w:eastAsia="en-US"/>
        </w:rPr>
      </w:pPr>
    </w:p>
    <w:p w14:paraId="0B3686A8" w14:textId="559BC908" w:rsidR="003C50FC" w:rsidRDefault="00AA62EC" w:rsidP="00646A41">
      <w:r>
        <w:t xml:space="preserve">The Supervisory Agreement is a useful document to </w:t>
      </w:r>
      <w:proofErr w:type="gramStart"/>
      <w:r>
        <w:t>refer back</w:t>
      </w:r>
      <w:proofErr w:type="gramEnd"/>
      <w:r>
        <w:t xml:space="preserve"> to throughout your candidature as expectations and</w:t>
      </w:r>
      <w:r w:rsidR="00952464">
        <w:t xml:space="preserve"> your needs change. It is much more useful to keep an </w:t>
      </w:r>
      <w:r w:rsidR="00952464">
        <w:lastRenderedPageBreak/>
        <w:t xml:space="preserve">open dialogue about the supervisory relationship throughout </w:t>
      </w:r>
      <w:r w:rsidR="005D1D4C">
        <w:t>your candidature than to wait for a problem to ar</w:t>
      </w:r>
      <w:r w:rsidR="00646A41">
        <w:t>ise.</w:t>
      </w:r>
    </w:p>
    <w:p w14:paraId="4424462F" w14:textId="07A4C475" w:rsidR="00AA62EC" w:rsidRDefault="00893F69" w:rsidP="00646A41">
      <w:r>
        <w:t>This is an agreement that is worth revisiting every 6 – 12 months.</w:t>
      </w:r>
    </w:p>
    <w:p w14:paraId="6AA6FE1B" w14:textId="77777777" w:rsidR="00C558C6" w:rsidRDefault="00C558C6" w:rsidP="00646A41"/>
    <w:p w14:paraId="68E84A54" w14:textId="470B16B9" w:rsidR="008E476C" w:rsidRPr="00F40265" w:rsidRDefault="004C3EE4" w:rsidP="00F40265">
      <w:pPr>
        <w:rPr>
          <w:rStyle w:val="Heading2Char"/>
        </w:rPr>
      </w:pPr>
      <w:bookmarkStart w:id="9" w:name="_Toc1932395523"/>
      <w:r w:rsidRPr="18B4E05E">
        <w:rPr>
          <w:rStyle w:val="Heading2Char"/>
        </w:rPr>
        <w:t xml:space="preserve">Keep in mind realistic expectations </w:t>
      </w:r>
      <w:r w:rsidR="00906DC6" w:rsidRPr="18B4E05E">
        <w:rPr>
          <w:rStyle w:val="Heading2Char"/>
        </w:rPr>
        <w:t xml:space="preserve">of </w:t>
      </w:r>
      <w:r w:rsidR="00445DA0" w:rsidRPr="18B4E05E">
        <w:rPr>
          <w:rStyle w:val="Heading2Char"/>
        </w:rPr>
        <w:t>supervision</w:t>
      </w:r>
      <w:r w:rsidR="00520F93" w:rsidRPr="18B4E05E">
        <w:rPr>
          <w:rStyle w:val="Heading2Char"/>
        </w:rPr>
        <w:t>:</w:t>
      </w:r>
      <w:bookmarkEnd w:id="9"/>
    </w:p>
    <w:p w14:paraId="2F31F8FD" w14:textId="1249C503" w:rsidR="00520F93" w:rsidRPr="00715106" w:rsidRDefault="00520F93" w:rsidP="00242956">
      <w:pPr>
        <w:pStyle w:val="ListParagraph"/>
        <w:numPr>
          <w:ilvl w:val="0"/>
          <w:numId w:val="12"/>
        </w:numPr>
      </w:pPr>
      <w:r w:rsidRPr="00715106">
        <w:t>Supervis</w:t>
      </w:r>
      <w:r w:rsidR="00E018F6" w:rsidRPr="00715106">
        <w:t xml:space="preserve">ion is no longer based </w:t>
      </w:r>
      <w:r w:rsidR="006905B7" w:rsidRPr="00715106">
        <w:t>on expertise of one individual -</w:t>
      </w:r>
      <w:r w:rsidR="00911EB5" w:rsidRPr="00715106">
        <w:t xml:space="preserve"> supervis</w:t>
      </w:r>
      <w:r w:rsidRPr="00715106">
        <w:t>ors are a part of a wider networks of engagement and support</w:t>
      </w:r>
      <w:r w:rsidR="002759E6">
        <w:t>.</w:t>
      </w:r>
    </w:p>
    <w:p w14:paraId="2B29D9E1" w14:textId="3317CF52" w:rsidR="00520F93" w:rsidRPr="00715106" w:rsidRDefault="00520F93" w:rsidP="00242956">
      <w:pPr>
        <w:pStyle w:val="ListParagraph"/>
        <w:numPr>
          <w:ilvl w:val="0"/>
          <w:numId w:val="12"/>
        </w:numPr>
      </w:pPr>
      <w:r w:rsidRPr="00715106">
        <w:t xml:space="preserve">Supervision </w:t>
      </w:r>
      <w:r w:rsidR="00911EB5" w:rsidRPr="00715106">
        <w:t xml:space="preserve">remains </w:t>
      </w:r>
      <w:r w:rsidRPr="00715106">
        <w:t>important but no longer central in research success</w:t>
      </w:r>
      <w:r w:rsidR="002759E6">
        <w:t>.</w:t>
      </w:r>
    </w:p>
    <w:p w14:paraId="7F9849A7" w14:textId="33793E5A" w:rsidR="00520F93" w:rsidRPr="00715106" w:rsidRDefault="00520F93" w:rsidP="00242956">
      <w:pPr>
        <w:pStyle w:val="ListParagraph"/>
        <w:numPr>
          <w:ilvl w:val="0"/>
          <w:numId w:val="12"/>
        </w:numPr>
      </w:pPr>
      <w:r w:rsidRPr="00715106">
        <w:t>Project management and teamwork are important skills for both GRs and supervisors</w:t>
      </w:r>
      <w:r w:rsidR="002759E6">
        <w:t>.</w:t>
      </w:r>
    </w:p>
    <w:p w14:paraId="104E7F5C" w14:textId="750A5DBC" w:rsidR="00520F93" w:rsidRPr="00715106" w:rsidRDefault="00520F93" w:rsidP="00242956">
      <w:pPr>
        <w:pStyle w:val="ListParagraph"/>
        <w:numPr>
          <w:ilvl w:val="0"/>
          <w:numId w:val="12"/>
        </w:numPr>
      </w:pPr>
      <w:r>
        <w:t>Ability to seek information on-line</w:t>
      </w:r>
      <w:r w:rsidR="00911EB5">
        <w:t xml:space="preserve"> </w:t>
      </w:r>
      <w:r w:rsidR="001A1C4D">
        <w:t xml:space="preserve">(via </w:t>
      </w:r>
      <w:hyperlink r:id="rId45">
        <w:r w:rsidR="00057C50" w:rsidRPr="18B4E05E">
          <w:rPr>
            <w:rStyle w:val="Hyperlink"/>
          </w:rPr>
          <w:t>Research Gateway</w:t>
        </w:r>
      </w:hyperlink>
      <w:r w:rsidR="00165951">
        <w:t xml:space="preserve">) </w:t>
      </w:r>
      <w:r w:rsidR="00911EB5">
        <w:t>for both supervisors and G</w:t>
      </w:r>
      <w:r w:rsidR="76A82E6C">
        <w:t>raduate</w:t>
      </w:r>
      <w:r w:rsidR="61F8766F">
        <w:t xml:space="preserve"> </w:t>
      </w:r>
      <w:r w:rsidR="00911EB5">
        <w:t>R</w:t>
      </w:r>
      <w:r w:rsidR="7860A05D">
        <w:t>esearcher</w:t>
      </w:r>
      <w:r w:rsidR="00911EB5">
        <w:t>s is</w:t>
      </w:r>
      <w:r w:rsidR="00AC4ED1">
        <w:t xml:space="preserve"> </w:t>
      </w:r>
      <w:r w:rsidR="00BD39E5">
        <w:t xml:space="preserve">paramount, supervisors are </w:t>
      </w:r>
      <w:r w:rsidR="00C558C6">
        <w:t xml:space="preserve">no longer </w:t>
      </w:r>
      <w:r w:rsidR="00531B80">
        <w:t>expected to</w:t>
      </w:r>
      <w:r w:rsidR="00445DA0">
        <w:t xml:space="preserve"> ‘always know’</w:t>
      </w:r>
      <w:r w:rsidR="002759E6">
        <w:t>.</w:t>
      </w:r>
    </w:p>
    <w:p w14:paraId="01C4786D" w14:textId="0858A03E" w:rsidR="007004B5" w:rsidRPr="00715106" w:rsidRDefault="00160824" w:rsidP="00242956">
      <w:pPr>
        <w:pStyle w:val="ListParagraph"/>
        <w:numPr>
          <w:ilvl w:val="0"/>
          <w:numId w:val="12"/>
        </w:numPr>
      </w:pPr>
      <w:r>
        <w:t>It is important to e</w:t>
      </w:r>
      <w:r w:rsidR="00520F93" w:rsidRPr="00715106">
        <w:t>stablish networks beyond your supervisory team e.g. the importance of engagement with peers and wider discipline networks, as well as with industry</w:t>
      </w:r>
      <w:r w:rsidR="002759E6">
        <w:t>.</w:t>
      </w:r>
    </w:p>
    <w:p w14:paraId="5ACE6D2C" w14:textId="77777777" w:rsidR="000B1D8B" w:rsidRDefault="000B1D8B" w:rsidP="00814804">
      <w:pPr>
        <w:autoSpaceDE w:val="0"/>
        <w:autoSpaceDN w:val="0"/>
        <w:adjustRightInd w:val="0"/>
        <w:spacing w:after="0" w:line="240" w:lineRule="auto"/>
        <w:rPr>
          <w:rFonts w:ascii="Garamond" w:hAnsi="Garamond" w:cs="Garamond"/>
          <w:b/>
          <w:bCs/>
          <w:color w:val="000000"/>
          <w:sz w:val="32"/>
          <w:szCs w:val="32"/>
        </w:rPr>
      </w:pPr>
    </w:p>
    <w:p w14:paraId="5F456995" w14:textId="658E3FF8" w:rsidR="00814804" w:rsidRPr="004D026D" w:rsidRDefault="00814804" w:rsidP="00E65BED">
      <w:pPr>
        <w:pStyle w:val="Heading4"/>
        <w:rPr>
          <w:rStyle w:val="Heading1Char"/>
          <w:b/>
          <w:bCs/>
        </w:rPr>
      </w:pPr>
      <w:bookmarkStart w:id="10" w:name="_Toc2014371519"/>
      <w:r w:rsidRPr="18B4E05E">
        <w:rPr>
          <w:rStyle w:val="Heading1Char"/>
          <w:b/>
          <w:bCs/>
        </w:rPr>
        <w:t>What are the expectations of Graduate Researchers at the Faculty</w:t>
      </w:r>
      <w:r w:rsidR="00672A88" w:rsidRPr="18B4E05E">
        <w:rPr>
          <w:rStyle w:val="Heading1Char"/>
          <w:b/>
          <w:bCs/>
        </w:rPr>
        <w:t xml:space="preserve"> of Education</w:t>
      </w:r>
      <w:r w:rsidRPr="18B4E05E">
        <w:rPr>
          <w:rStyle w:val="Heading1Char"/>
          <w:b/>
          <w:bCs/>
        </w:rPr>
        <w:t>?</w:t>
      </w:r>
      <w:bookmarkEnd w:id="10"/>
    </w:p>
    <w:p w14:paraId="5A066A7F" w14:textId="77777777" w:rsidR="0058506A" w:rsidRPr="00672A88" w:rsidRDefault="0058506A" w:rsidP="00814804">
      <w:pPr>
        <w:autoSpaceDE w:val="0"/>
        <w:autoSpaceDN w:val="0"/>
        <w:adjustRightInd w:val="0"/>
        <w:spacing w:after="0" w:line="240" w:lineRule="auto"/>
        <w:rPr>
          <w:rFonts w:ascii="Garamond" w:hAnsi="Garamond" w:cs="Garamond"/>
          <w:b/>
          <w:bCs/>
          <w:color w:val="000000"/>
          <w:sz w:val="32"/>
          <w:szCs w:val="32"/>
        </w:rPr>
      </w:pPr>
    </w:p>
    <w:p w14:paraId="6397673C" w14:textId="7AD0793D" w:rsidR="00672A88" w:rsidRPr="00672A88" w:rsidRDefault="00984A83" w:rsidP="00245CA2">
      <w:r w:rsidRPr="004D026D">
        <w:t>To be c</w:t>
      </w:r>
      <w:r w:rsidR="00672A88" w:rsidRPr="004D026D">
        <w:t>onnected:</w:t>
      </w:r>
    </w:p>
    <w:p w14:paraId="42605AFD" w14:textId="3DB69790" w:rsidR="00672A88" w:rsidRPr="00672A88" w:rsidRDefault="00672A88" w:rsidP="00242956">
      <w:pPr>
        <w:pStyle w:val="ListParagraph"/>
        <w:numPr>
          <w:ilvl w:val="0"/>
          <w:numId w:val="13"/>
        </w:numPr>
      </w:pPr>
      <w:r w:rsidRPr="004D026D">
        <w:t>A community-oriented graduate researcher</w:t>
      </w:r>
      <w:r w:rsidR="00B2182D">
        <w:t>.</w:t>
      </w:r>
    </w:p>
    <w:p w14:paraId="058F6EDC" w14:textId="20E14209" w:rsidR="00672A88" w:rsidRPr="00672A88" w:rsidRDefault="00672A88" w:rsidP="00242956">
      <w:pPr>
        <w:pStyle w:val="ListParagraph"/>
        <w:numPr>
          <w:ilvl w:val="0"/>
          <w:numId w:val="13"/>
        </w:numPr>
      </w:pPr>
      <w:r w:rsidRPr="004D026D">
        <w:t>To contribute to rich graduate researcher culture and global community</w:t>
      </w:r>
      <w:r w:rsidR="00B2182D">
        <w:t>.</w:t>
      </w:r>
    </w:p>
    <w:p w14:paraId="6A9CA451" w14:textId="7CAF1B1F" w:rsidR="00672A88" w:rsidRPr="00672A88" w:rsidRDefault="00672A88" w:rsidP="00242956">
      <w:pPr>
        <w:pStyle w:val="ListParagraph"/>
        <w:numPr>
          <w:ilvl w:val="0"/>
          <w:numId w:val="13"/>
        </w:numPr>
      </w:pPr>
      <w:r w:rsidRPr="00672A88">
        <w:t xml:space="preserve">Imbedded within the </w:t>
      </w:r>
      <w:r w:rsidR="009A2623">
        <w:t>FoE</w:t>
      </w:r>
      <w:r w:rsidR="00B2182D">
        <w:t>.</w:t>
      </w:r>
    </w:p>
    <w:p w14:paraId="1658B2B0" w14:textId="21C5C9CF" w:rsidR="00672A88" w:rsidRPr="00672A88" w:rsidRDefault="00984A83" w:rsidP="00245CA2">
      <w:r w:rsidRPr="004D026D">
        <w:t>Participating in r</w:t>
      </w:r>
      <w:r w:rsidR="00672A88" w:rsidRPr="004D026D">
        <w:t>esearch training:</w:t>
      </w:r>
    </w:p>
    <w:p w14:paraId="63CBB5B2" w14:textId="250352CC" w:rsidR="00672A88" w:rsidRPr="00672A88" w:rsidRDefault="00672A88" w:rsidP="00242956">
      <w:pPr>
        <w:pStyle w:val="ListParagraph"/>
        <w:numPr>
          <w:ilvl w:val="0"/>
          <w:numId w:val="14"/>
        </w:numPr>
      </w:pPr>
      <w:r w:rsidRPr="004D026D">
        <w:t>Active participants in research training (e.g. a</w:t>
      </w:r>
      <w:r w:rsidRPr="00672A88">
        <w:t>uditing</w:t>
      </w:r>
      <w:r w:rsidR="00D12B32">
        <w:t xml:space="preserve"> (taking part in)</w:t>
      </w:r>
      <w:r w:rsidRPr="00672A88">
        <w:t xml:space="preserve"> research coursework</w:t>
      </w:r>
      <w:r w:rsidR="00AB6E8F">
        <w:t xml:space="preserve"> </w:t>
      </w:r>
      <w:r w:rsidR="007E18B6">
        <w:t xml:space="preserve">through </w:t>
      </w:r>
      <w:r w:rsidR="009839B1">
        <w:t xml:space="preserve">the </w:t>
      </w:r>
      <w:r w:rsidR="007E18B6">
        <w:t xml:space="preserve">DEd, please contact Gavin Slemp if you are interested in doing this </w:t>
      </w:r>
      <w:r w:rsidR="003C224C">
        <w:t>gavin.slemp@unimelb.edu.au</w:t>
      </w:r>
      <w:r w:rsidRPr="00672A88">
        <w:t>)</w:t>
      </w:r>
    </w:p>
    <w:p w14:paraId="19064A81" w14:textId="0B8C253E" w:rsidR="00672A88" w:rsidRPr="00672A88" w:rsidRDefault="00672A88" w:rsidP="00242956">
      <w:pPr>
        <w:pStyle w:val="ListParagraph"/>
        <w:numPr>
          <w:ilvl w:val="0"/>
          <w:numId w:val="14"/>
        </w:numPr>
      </w:pPr>
      <w:r w:rsidRPr="004D026D">
        <w:t>Participating in research conferences</w:t>
      </w:r>
      <w:r w:rsidR="009839B1">
        <w:t>.</w:t>
      </w:r>
    </w:p>
    <w:p w14:paraId="2164EC5D" w14:textId="1A7D79CB" w:rsidR="00672A88" w:rsidRPr="00672A88" w:rsidRDefault="00672A88" w:rsidP="00242956">
      <w:pPr>
        <w:pStyle w:val="ListParagraph"/>
        <w:numPr>
          <w:ilvl w:val="0"/>
          <w:numId w:val="14"/>
        </w:numPr>
      </w:pPr>
      <w:r w:rsidRPr="004D026D">
        <w:t>Seeking knowledge</w:t>
      </w:r>
      <w:r w:rsidR="009839B1">
        <w:t>.</w:t>
      </w:r>
    </w:p>
    <w:p w14:paraId="37CC79C9" w14:textId="5AB6120C" w:rsidR="00672A88" w:rsidRPr="00672A88" w:rsidRDefault="00672A88" w:rsidP="00242956">
      <w:pPr>
        <w:pStyle w:val="ListParagraph"/>
        <w:numPr>
          <w:ilvl w:val="0"/>
          <w:numId w:val="14"/>
        </w:numPr>
      </w:pPr>
      <w:r w:rsidRPr="004D026D">
        <w:t>Sharing resources and solutions</w:t>
      </w:r>
      <w:r w:rsidR="009839B1">
        <w:t>.</w:t>
      </w:r>
    </w:p>
    <w:p w14:paraId="3A68F13B" w14:textId="01FA8CC5" w:rsidR="00672A88" w:rsidRPr="00672A88" w:rsidRDefault="00672A88" w:rsidP="00245CA2">
      <w:r w:rsidRPr="00672A88">
        <w:t>Part of a programmatic training</w:t>
      </w:r>
      <w:r w:rsidR="00245CA2">
        <w:t>:</w:t>
      </w:r>
    </w:p>
    <w:p w14:paraId="66FB3CC6" w14:textId="15DF4422" w:rsidR="00672A88" w:rsidRPr="00672A88" w:rsidRDefault="00672A88" w:rsidP="00242956">
      <w:pPr>
        <w:pStyle w:val="ListParagraph"/>
        <w:numPr>
          <w:ilvl w:val="0"/>
          <w:numId w:val="15"/>
        </w:numPr>
      </w:pPr>
      <w:r w:rsidRPr="00672A88">
        <w:t xml:space="preserve">Attending academic group seminars, </w:t>
      </w:r>
      <w:r w:rsidR="7F47ABDB">
        <w:t xml:space="preserve">faculty seminars, </w:t>
      </w:r>
      <w:r w:rsidRPr="00672A88">
        <w:t>workshops</w:t>
      </w:r>
      <w:r w:rsidR="009839B1">
        <w:t>.</w:t>
      </w:r>
    </w:p>
    <w:p w14:paraId="5FCA61E5" w14:textId="780C11F3" w:rsidR="0058506A" w:rsidRDefault="00672A88" w:rsidP="00242956">
      <w:pPr>
        <w:pStyle w:val="ListParagraph"/>
        <w:numPr>
          <w:ilvl w:val="0"/>
          <w:numId w:val="15"/>
        </w:numPr>
      </w:pPr>
      <w:r>
        <w:t>Networking with other G</w:t>
      </w:r>
      <w:r w:rsidR="6D04A724">
        <w:t xml:space="preserve">raduate </w:t>
      </w:r>
      <w:r>
        <w:t>R</w:t>
      </w:r>
      <w:r w:rsidR="460296CB">
        <w:t>esearcher</w:t>
      </w:r>
      <w:r>
        <w:t>s</w:t>
      </w:r>
      <w:r w:rsidR="009839B1">
        <w:t>.</w:t>
      </w:r>
    </w:p>
    <w:p w14:paraId="138789AF" w14:textId="52DE12D5" w:rsidR="00814804" w:rsidRPr="0058506A" w:rsidRDefault="00672A88" w:rsidP="00242956">
      <w:pPr>
        <w:pStyle w:val="ListParagraph"/>
        <w:numPr>
          <w:ilvl w:val="0"/>
          <w:numId w:val="15"/>
        </w:numPr>
      </w:pPr>
      <w:r>
        <w:lastRenderedPageBreak/>
        <w:t>Publishing with your supervisors and peers</w:t>
      </w:r>
      <w:r w:rsidR="1232C4E7">
        <w:t xml:space="preserve"> </w:t>
      </w:r>
      <w:r w:rsidR="1232C4E7" w:rsidRPr="004D026D">
        <w:t xml:space="preserve">in a recognised, peer-reviewed outlet listed on the University’s </w:t>
      </w:r>
      <w:hyperlink r:id="rId46" w:anchor="journals" w:history="1">
        <w:r w:rsidR="1232C4E7" w:rsidRPr="004D026D">
          <w:t>Open Access Website</w:t>
        </w:r>
      </w:hyperlink>
      <w:r w:rsidR="009839B1">
        <w:t>.</w:t>
      </w:r>
    </w:p>
    <w:p w14:paraId="39D36D22" w14:textId="4E87A5FC" w:rsidR="000B1D8B" w:rsidRDefault="000B1D8B" w:rsidP="00245CA2"/>
    <w:p w14:paraId="37D6D650" w14:textId="263E5C8D" w:rsidR="009839B1" w:rsidRDefault="009839B1" w:rsidP="00245CA2">
      <w:r>
        <w:t>Generally</w:t>
      </w:r>
      <w:r w:rsidR="00A40366">
        <w:t xml:space="preserve">, </w:t>
      </w:r>
      <w:r w:rsidR="7CE6F3DC">
        <w:t>G</w:t>
      </w:r>
      <w:r w:rsidR="00A40366">
        <w:t xml:space="preserve">raduate </w:t>
      </w:r>
      <w:r w:rsidR="79ADB439">
        <w:t>R</w:t>
      </w:r>
      <w:r w:rsidR="00A40366">
        <w:t xml:space="preserve">esearchers who are involved and connected with the faculty research community tend to progress better and report higher levels of satisfaction. </w:t>
      </w:r>
    </w:p>
    <w:p w14:paraId="12EEF57E" w14:textId="77777777" w:rsidR="009839B1" w:rsidRPr="008D5979" w:rsidRDefault="009839B1" w:rsidP="00245CA2"/>
    <w:p w14:paraId="7F0E7B14" w14:textId="77777777" w:rsidR="000B1D8B" w:rsidRDefault="000B1D8B" w:rsidP="00D66B92">
      <w:pPr>
        <w:pStyle w:val="Heading2"/>
      </w:pPr>
      <w:bookmarkStart w:id="11" w:name="_Toc1046055665"/>
      <w:r>
        <w:t>Being independent</w:t>
      </w:r>
      <w:bookmarkEnd w:id="11"/>
    </w:p>
    <w:p w14:paraId="6994A447" w14:textId="4EC063B6" w:rsidR="000B1D8B" w:rsidRDefault="0FA4A624" w:rsidP="00A0239B">
      <w:pPr>
        <w:rPr>
          <w:lang w:eastAsia="en-US"/>
        </w:rPr>
      </w:pPr>
      <w:r>
        <w:t>Graduate Researchers</w:t>
      </w:r>
      <w:r w:rsidR="000B1D8B" w:rsidRPr="18B4E05E">
        <w:rPr>
          <w:lang w:eastAsia="en-US"/>
        </w:rPr>
        <w:t xml:space="preserve"> are expected to be independent researchers from the </w:t>
      </w:r>
      <w:proofErr w:type="gramStart"/>
      <w:r w:rsidR="000B1D8B" w:rsidRPr="18B4E05E">
        <w:rPr>
          <w:lang w:eastAsia="en-US"/>
        </w:rPr>
        <w:t>beginning,</w:t>
      </w:r>
      <w:proofErr w:type="gramEnd"/>
      <w:r w:rsidR="000B1D8B" w:rsidRPr="18B4E05E">
        <w:rPr>
          <w:lang w:eastAsia="en-US"/>
        </w:rPr>
        <w:t xml:space="preserve"> however many </w:t>
      </w:r>
      <w:r w:rsidR="484496E8">
        <w:t>Graduate Researchers</w:t>
      </w:r>
      <w:r w:rsidR="000B1D8B" w:rsidRPr="18B4E05E">
        <w:rPr>
          <w:lang w:eastAsia="en-US"/>
        </w:rPr>
        <w:t xml:space="preserve"> come straight from professional roles, have been often disconnected from university studies, and don't know what they should be doing. Discuss these expectations of being independent with your supervisor – there is no one defined way of achieving success in research, ask for support and stay connected with your peers.</w:t>
      </w:r>
    </w:p>
    <w:p w14:paraId="5F6D5A37" w14:textId="77777777" w:rsidR="00D66B92" w:rsidRDefault="00D66B92" w:rsidP="00A0239B">
      <w:pPr>
        <w:rPr>
          <w:lang w:eastAsia="en-US"/>
        </w:rPr>
      </w:pPr>
    </w:p>
    <w:p w14:paraId="7A8FB4D6" w14:textId="77777777" w:rsidR="00D66B92" w:rsidRPr="00D66B92" w:rsidRDefault="00D66B92" w:rsidP="00D66B92">
      <w:pPr>
        <w:pStyle w:val="Heading2"/>
      </w:pPr>
      <w:bookmarkStart w:id="12" w:name="_Toc2131416963"/>
      <w:r>
        <w:t>Managing expectations</w:t>
      </w:r>
      <w:bookmarkEnd w:id="12"/>
    </w:p>
    <w:p w14:paraId="42CD4AF8" w14:textId="7594EC52" w:rsidR="00451574" w:rsidRDefault="00D66B92" w:rsidP="007B1341">
      <w:pPr>
        <w:rPr>
          <w:lang w:eastAsia="en-US"/>
        </w:rPr>
      </w:pPr>
      <w:r w:rsidRPr="18B4E05E">
        <w:rPr>
          <w:lang w:eastAsia="en-US"/>
        </w:rPr>
        <w:t xml:space="preserve">At the beginning of </w:t>
      </w:r>
      <w:r w:rsidR="00A37B8D" w:rsidRPr="18B4E05E">
        <w:rPr>
          <w:lang w:eastAsia="en-US"/>
        </w:rPr>
        <w:t xml:space="preserve">the </w:t>
      </w:r>
      <w:r w:rsidRPr="18B4E05E">
        <w:rPr>
          <w:lang w:eastAsia="en-US"/>
        </w:rPr>
        <w:t xml:space="preserve">research </w:t>
      </w:r>
      <w:proofErr w:type="gramStart"/>
      <w:r w:rsidRPr="18B4E05E">
        <w:rPr>
          <w:lang w:eastAsia="en-US"/>
        </w:rPr>
        <w:t>degree</w:t>
      </w:r>
      <w:proofErr w:type="gramEnd"/>
      <w:r w:rsidRPr="18B4E05E">
        <w:rPr>
          <w:lang w:eastAsia="en-US"/>
        </w:rPr>
        <w:t xml:space="preserve"> we often see an issue of conflicting expectations</w:t>
      </w:r>
      <w:r w:rsidRPr="18B4E05E">
        <w:rPr>
          <w:lang w:val="en-GB" w:eastAsia="en-US"/>
        </w:rPr>
        <w:t xml:space="preserve"> between</w:t>
      </w:r>
      <w:r w:rsidR="0BD2A132">
        <w:t xml:space="preserve"> Graduate Researchers</w:t>
      </w:r>
      <w:r w:rsidRPr="18B4E05E">
        <w:rPr>
          <w:lang w:val="en-GB" w:eastAsia="en-US"/>
        </w:rPr>
        <w:t xml:space="preserve">, supervisors and the university that are getting in the way of setting up your successful journey from the start. The </w:t>
      </w:r>
      <w:r w:rsidR="6032F8FF">
        <w:t>Graduate Researchers</w:t>
      </w:r>
      <w:r w:rsidRPr="18B4E05E">
        <w:rPr>
          <w:lang w:val="en-GB" w:eastAsia="en-US"/>
        </w:rPr>
        <w:t xml:space="preserve"> who are thriving and meeting deadlines have a strong relationship with their supervisor(s). A good </w:t>
      </w:r>
      <w:r w:rsidR="183A331D">
        <w:t>Graduate Researcher</w:t>
      </w:r>
      <w:r w:rsidRPr="18B4E05E">
        <w:rPr>
          <w:lang w:val="en-GB" w:eastAsia="en-US"/>
        </w:rPr>
        <w:t>/supervisor relationship begin</w:t>
      </w:r>
      <w:r w:rsidR="00AA6399" w:rsidRPr="18B4E05E">
        <w:rPr>
          <w:lang w:val="en-GB" w:eastAsia="en-US"/>
        </w:rPr>
        <w:t>s</w:t>
      </w:r>
      <w:r w:rsidRPr="18B4E05E">
        <w:rPr>
          <w:lang w:val="en-GB" w:eastAsia="en-US"/>
        </w:rPr>
        <w:t xml:space="preserve"> by having clear expectations</w:t>
      </w:r>
      <w:r w:rsidR="00CC4210" w:rsidRPr="18B4E05E">
        <w:rPr>
          <w:lang w:val="en-GB" w:eastAsia="en-US"/>
        </w:rPr>
        <w:t xml:space="preserve"> and open communication</w:t>
      </w:r>
      <w:r w:rsidR="006E41CF" w:rsidRPr="18B4E05E">
        <w:rPr>
          <w:lang w:val="en-GB" w:eastAsia="en-US"/>
        </w:rPr>
        <w:t xml:space="preserve"> about how things are progressing.</w:t>
      </w:r>
      <w:r w:rsidR="006E41CF" w:rsidRPr="18B4E05E">
        <w:rPr>
          <w:noProof/>
          <w:lang w:eastAsia="en-US"/>
        </w:rPr>
        <w:t xml:space="preserve"> </w:t>
      </w:r>
    </w:p>
    <w:p w14:paraId="2B5F2850" w14:textId="40446A5C" w:rsidR="00451574" w:rsidRPr="00451574" w:rsidRDefault="00451574" w:rsidP="00451574">
      <w:pPr>
        <w:rPr>
          <w:lang w:eastAsia="en-US"/>
        </w:rPr>
      </w:pPr>
    </w:p>
    <w:p w14:paraId="7DB28770" w14:textId="2920A8D1" w:rsidR="005F42CB" w:rsidRDefault="005F42CB" w:rsidP="18B4E05E">
      <w:pPr>
        <w:rPr>
          <w:rStyle w:val="Heading1Char"/>
        </w:rPr>
      </w:pPr>
      <w:bookmarkStart w:id="13" w:name="_Toc945655179"/>
      <w:r w:rsidRPr="18B4E05E">
        <w:rPr>
          <w:rStyle w:val="Heading1Char"/>
        </w:rPr>
        <w:t xml:space="preserve">Facilities and </w:t>
      </w:r>
      <w:r w:rsidR="306BB324" w:rsidRPr="18B4E05E">
        <w:rPr>
          <w:rStyle w:val="Heading1Char"/>
        </w:rPr>
        <w:t>Funding</w:t>
      </w:r>
      <w:bookmarkEnd w:id="13"/>
    </w:p>
    <w:p w14:paraId="275D6078" w14:textId="7E48461D" w:rsidR="00AA3CE5" w:rsidRDefault="00AA3CE5" w:rsidP="00D85446">
      <w:r>
        <w:t xml:space="preserve">All </w:t>
      </w:r>
      <w:r w:rsidR="1B33702E">
        <w:t>Graduate Researchers</w:t>
      </w:r>
      <w:r>
        <w:t xml:space="preserve"> have access to a workstation, and all full</w:t>
      </w:r>
      <w:r w:rsidR="40167A21">
        <w:t xml:space="preserve"> </w:t>
      </w:r>
      <w:r>
        <w:t xml:space="preserve">time </w:t>
      </w:r>
      <w:r w:rsidR="142BF768">
        <w:t>Graduate Researchers</w:t>
      </w:r>
      <w:r>
        <w:t xml:space="preserve"> have a dedicated individual desk that has been located within close vicinity of the principal supervisor (</w:t>
      </w:r>
      <w:proofErr w:type="spellStart"/>
      <w:r>
        <w:t>i.e</w:t>
      </w:r>
      <w:proofErr w:type="spellEnd"/>
      <w:r>
        <w:t xml:space="preserve"> same floor level) to help ensure candidates feel connected to the university and are immersed in the academic community and culture of </w:t>
      </w:r>
      <w:r w:rsidR="008D56CA">
        <w:t>FoE</w:t>
      </w:r>
      <w:r w:rsidR="00EF6CC8">
        <w:t>. You will have access to</w:t>
      </w:r>
      <w:r>
        <w:t xml:space="preserve"> </w:t>
      </w:r>
      <w:r w:rsidR="00E14F42">
        <w:t>the following</w:t>
      </w:r>
      <w:r w:rsidR="00E5791D">
        <w:t xml:space="preserve"> IT equipment</w:t>
      </w:r>
      <w:r w:rsidR="00E14F42">
        <w:t>:</w:t>
      </w:r>
      <w:r w:rsidR="00A47BA4">
        <w:t xml:space="preserve"> 1 x monitor, 1 x keyboard and mouse and 1 x dock at hot desk </w:t>
      </w:r>
      <w:r w:rsidR="00D47393">
        <w:t>or</w:t>
      </w:r>
      <w:r w:rsidR="00A47BA4">
        <w:t xml:space="preserve"> workstation. </w:t>
      </w:r>
    </w:p>
    <w:p w14:paraId="0AA0338C" w14:textId="115D1778" w:rsidR="00AA3CE5" w:rsidRDefault="00A47BA4" w:rsidP="00EA3CE3">
      <w:r>
        <w:t xml:space="preserve">There are several funding support mechanisms </w:t>
      </w:r>
      <w:r w:rsidR="0698D2A8">
        <w:t>available for Graduate Researcher</w:t>
      </w:r>
      <w:r>
        <w:t xml:space="preserve"> which include: </w:t>
      </w:r>
    </w:p>
    <w:p w14:paraId="38DA8B93" w14:textId="45B5D9EE" w:rsidR="00AA3CE5" w:rsidRDefault="5889D8B3" w:rsidP="00242956">
      <w:pPr>
        <w:pStyle w:val="ListParagraph"/>
        <w:numPr>
          <w:ilvl w:val="0"/>
          <w:numId w:val="7"/>
        </w:numPr>
        <w:rPr>
          <w:lang w:eastAsia="en-US"/>
        </w:rPr>
      </w:pPr>
      <w:hyperlink r:id="rId47">
        <w:r w:rsidRPr="18B4E05E">
          <w:rPr>
            <w:rStyle w:val="Hyperlink"/>
          </w:rPr>
          <w:t xml:space="preserve">Reimbursement </w:t>
        </w:r>
        <w:r w:rsidR="00A47BA4" w:rsidRPr="18B4E05E">
          <w:rPr>
            <w:rStyle w:val="Hyperlink"/>
          </w:rPr>
          <w:t>up to $</w:t>
        </w:r>
        <w:r w:rsidR="00AA3CE5" w:rsidRPr="18B4E05E">
          <w:rPr>
            <w:rStyle w:val="Hyperlink"/>
          </w:rPr>
          <w:t>2</w:t>
        </w:r>
        <w:r w:rsidR="40191979" w:rsidRPr="18B4E05E">
          <w:rPr>
            <w:rStyle w:val="Hyperlink"/>
          </w:rPr>
          <w:t>,</w:t>
        </w:r>
        <w:r w:rsidR="00A47BA4" w:rsidRPr="18B4E05E">
          <w:rPr>
            <w:rStyle w:val="Hyperlink"/>
          </w:rPr>
          <w:t>000 per year</w:t>
        </w:r>
      </w:hyperlink>
      <w:r w:rsidR="00A47BA4">
        <w:t xml:space="preserve"> (</w:t>
      </w:r>
      <w:r w:rsidR="773492B9">
        <w:t>for full time Graduate Researchers and $1,000 for part time Graduate Researchers</w:t>
      </w:r>
      <w:r w:rsidR="00A47BA4">
        <w:t xml:space="preserve">) for any </w:t>
      </w:r>
      <w:r w:rsidR="3D2B0DF5">
        <w:t xml:space="preserve">direct </w:t>
      </w:r>
      <w:r w:rsidR="00A47BA4">
        <w:t xml:space="preserve">research </w:t>
      </w:r>
      <w:r w:rsidR="4B8E323A">
        <w:t xml:space="preserve">related </w:t>
      </w:r>
      <w:r w:rsidR="00A47BA4">
        <w:t>activities (</w:t>
      </w:r>
      <w:r w:rsidR="552604B8">
        <w:t xml:space="preserve">presentation of a paper or poster </w:t>
      </w:r>
      <w:r w:rsidR="006BCAB0">
        <w:t xml:space="preserve">at a </w:t>
      </w:r>
      <w:r w:rsidR="007E1081">
        <w:t>conference</w:t>
      </w:r>
      <w:r w:rsidR="006BCAB0">
        <w:t xml:space="preserve">, </w:t>
      </w:r>
      <w:r w:rsidR="552604B8">
        <w:t xml:space="preserve">thesis </w:t>
      </w:r>
      <w:r w:rsidR="00A47BA4">
        <w:t>editing, transcriptions etc)</w:t>
      </w:r>
      <w:r w:rsidR="79013E54">
        <w:t xml:space="preserve"> after confirmation.</w:t>
      </w:r>
    </w:p>
    <w:p w14:paraId="5671EFC7" w14:textId="797C8C1F" w:rsidR="00AA3CE5" w:rsidRDefault="00B847A7" w:rsidP="00242956">
      <w:pPr>
        <w:pStyle w:val="ListParagraph"/>
        <w:numPr>
          <w:ilvl w:val="0"/>
          <w:numId w:val="7"/>
        </w:numPr>
        <w:rPr>
          <w:lang w:eastAsia="en-US"/>
        </w:rPr>
      </w:pPr>
      <w:r>
        <w:t xml:space="preserve">Faculty of Education </w:t>
      </w:r>
      <w:r w:rsidR="559632C1">
        <w:t xml:space="preserve">Melbourne Abroad </w:t>
      </w:r>
      <w:r w:rsidR="00A47BA4">
        <w:t>Travelling Scholarship (M</w:t>
      </w:r>
      <w:r w:rsidR="07BD2EAE">
        <w:t>A</w:t>
      </w:r>
      <w:r w:rsidR="00A47BA4">
        <w:t xml:space="preserve">TS) </w:t>
      </w:r>
      <w:r w:rsidR="0129004C">
        <w:t xml:space="preserve">is a one-off </w:t>
      </w:r>
      <w:r w:rsidR="781D6E57">
        <w:t>candidature</w:t>
      </w:r>
      <w:r w:rsidR="67020C02">
        <w:t xml:space="preserve"> </w:t>
      </w:r>
      <w:r w:rsidR="0129004C">
        <w:t>payment. Graduate Researchers can only be awarded one</w:t>
      </w:r>
      <w:r w:rsidR="776BF9B8">
        <w:t xml:space="preserve"> MA</w:t>
      </w:r>
      <w:r w:rsidR="7D2353BD">
        <w:t>TS</w:t>
      </w:r>
      <w:r w:rsidR="0129004C">
        <w:t xml:space="preserve"> during their candidature</w:t>
      </w:r>
      <w:r w:rsidR="43B38BC6">
        <w:t>,</w:t>
      </w:r>
      <w:r w:rsidR="6C35CED1">
        <w:t xml:space="preserve"> after confirmation</w:t>
      </w:r>
      <w:r w:rsidR="7FFFCA8B">
        <w:t>.</w:t>
      </w:r>
      <w:r w:rsidR="00A47BA4">
        <w:t xml:space="preserve"> </w:t>
      </w:r>
    </w:p>
    <w:p w14:paraId="20E4A047" w14:textId="65553B94" w:rsidR="00AA3CE5" w:rsidRDefault="00A47BA4" w:rsidP="00242956">
      <w:pPr>
        <w:pStyle w:val="ListParagraph"/>
        <w:numPr>
          <w:ilvl w:val="0"/>
          <w:numId w:val="7"/>
        </w:numPr>
        <w:rPr>
          <w:lang w:eastAsia="en-US"/>
        </w:rPr>
      </w:pPr>
      <w:hyperlink r:id="rId48" w:history="1">
        <w:r w:rsidRPr="00965AA8">
          <w:rPr>
            <w:rStyle w:val="Hyperlink"/>
          </w:rPr>
          <w:t>Thesis to Publication Reward Scheme</w:t>
        </w:r>
      </w:hyperlink>
      <w:r>
        <w:t xml:space="preserve"> capped at $3,000 for doctoral candidates (PhD or DEd) and $1,000 for MEd(R) or MPhil candidates; </w:t>
      </w:r>
      <w:r w:rsidR="00BB51F6" w:rsidRPr="00BB51F6">
        <w:t xml:space="preserve">Thesis to Publication </w:t>
      </w:r>
      <w:r w:rsidR="00BB51F6" w:rsidRPr="00BB51F6">
        <w:lastRenderedPageBreak/>
        <w:t>Reward Scheme available for each publication published in a recognised, peer-reviewed outlet during the enrolment</w:t>
      </w:r>
      <w:r w:rsidR="00BB51F6">
        <w:t>.</w:t>
      </w:r>
    </w:p>
    <w:p w14:paraId="6E5F878C" w14:textId="5A349F2B" w:rsidR="00EA3CE3" w:rsidRPr="00695166" w:rsidRDefault="0007247E" w:rsidP="00242956">
      <w:pPr>
        <w:pStyle w:val="ListParagraph"/>
        <w:numPr>
          <w:ilvl w:val="0"/>
          <w:numId w:val="7"/>
        </w:numPr>
        <w:rPr>
          <w:lang w:eastAsia="en-US"/>
        </w:rPr>
      </w:pPr>
      <w:r>
        <w:t>S</w:t>
      </w:r>
      <w:r w:rsidR="00A47BA4">
        <w:t>everal endowment scholarships</w:t>
      </w:r>
      <w:r w:rsidR="00417172">
        <w:t>.</w:t>
      </w:r>
      <w:r w:rsidR="00563E53">
        <w:t xml:space="preserve"> </w:t>
      </w:r>
      <w:r w:rsidR="00417172">
        <w:t>For more information see here:</w:t>
      </w:r>
      <w:r w:rsidR="00FA4B86">
        <w:t xml:space="preserve"> </w:t>
      </w:r>
      <w:hyperlink r:id="rId49" w:history="1">
        <w:r w:rsidR="00FA4B86" w:rsidRPr="00A8621C">
          <w:rPr>
            <w:rStyle w:val="Hyperlink"/>
          </w:rPr>
          <w:t>https://education.unimelb.edu.au/study/scholarships</w:t>
        </w:r>
      </w:hyperlink>
      <w:r w:rsidR="00FA4B86">
        <w:t xml:space="preserve"> </w:t>
      </w:r>
    </w:p>
    <w:p w14:paraId="1657A5CE" w14:textId="77777777" w:rsidR="00421EEE" w:rsidRDefault="00421EEE" w:rsidP="00E565A7">
      <w:pPr>
        <w:rPr>
          <w:lang w:eastAsia="en-US"/>
        </w:rPr>
      </w:pPr>
    </w:p>
    <w:p w14:paraId="4F849FD7" w14:textId="409B7B5E" w:rsidR="00421EEE" w:rsidRDefault="00234A1B" w:rsidP="00E565A7">
      <w:pPr>
        <w:rPr>
          <w:lang w:eastAsia="en-US"/>
        </w:rPr>
      </w:pPr>
      <w:r>
        <w:rPr>
          <w:lang w:eastAsia="en-US"/>
        </w:rPr>
        <w:t xml:space="preserve">To find out more about this funding, </w:t>
      </w:r>
      <w:r w:rsidR="008E7AE4">
        <w:rPr>
          <w:lang w:eastAsia="en-US"/>
        </w:rPr>
        <w:t>discuss first with your supervision team</w:t>
      </w:r>
      <w:r w:rsidR="00DD004E">
        <w:rPr>
          <w:lang w:eastAsia="en-US"/>
        </w:rPr>
        <w:t xml:space="preserve"> and keep an eye out for announcements</w:t>
      </w:r>
      <w:r w:rsidR="008E7AE4">
        <w:rPr>
          <w:lang w:eastAsia="en-US"/>
        </w:rPr>
        <w:t>.</w:t>
      </w:r>
    </w:p>
    <w:p w14:paraId="7AA81B6F" w14:textId="6AB50F34" w:rsidR="00E565A7" w:rsidRDefault="00CF3762" w:rsidP="00E565A7">
      <w:pPr>
        <w:rPr>
          <w:lang w:eastAsia="en-US"/>
        </w:rPr>
      </w:pPr>
      <w:r w:rsidRPr="18B4E05E">
        <w:rPr>
          <w:lang w:eastAsia="en-US"/>
        </w:rPr>
        <w:t xml:space="preserve">A Faculty </w:t>
      </w:r>
      <w:r w:rsidR="00BB51F6" w:rsidRPr="18B4E05E">
        <w:rPr>
          <w:lang w:eastAsia="en-US"/>
        </w:rPr>
        <w:t xml:space="preserve">Research Conference is organised annually to provide </w:t>
      </w:r>
      <w:r w:rsidR="2B25A1B3">
        <w:t>Graduate Researchers</w:t>
      </w:r>
      <w:r w:rsidR="00BB51F6" w:rsidRPr="18B4E05E">
        <w:rPr>
          <w:lang w:eastAsia="en-US"/>
        </w:rPr>
        <w:t xml:space="preserve"> with an opportunity to present alongside academic staff. </w:t>
      </w:r>
      <w:r w:rsidR="005D3F5B" w:rsidRPr="18B4E05E">
        <w:rPr>
          <w:lang w:eastAsia="en-US"/>
        </w:rPr>
        <w:t>The 202</w:t>
      </w:r>
      <w:r w:rsidR="00E71257" w:rsidRPr="18B4E05E">
        <w:rPr>
          <w:lang w:eastAsia="en-US"/>
        </w:rPr>
        <w:t>5</w:t>
      </w:r>
      <w:r w:rsidR="005D3F5B" w:rsidRPr="18B4E05E">
        <w:rPr>
          <w:lang w:eastAsia="en-US"/>
        </w:rPr>
        <w:t xml:space="preserve"> conference will be held on</w:t>
      </w:r>
      <w:r w:rsidR="005D3F5B" w:rsidRPr="18B4E05E">
        <w:rPr>
          <w:b/>
          <w:bCs/>
          <w:lang w:eastAsia="en-US"/>
        </w:rPr>
        <w:t xml:space="preserve"> </w:t>
      </w:r>
      <w:r w:rsidR="0AC8D191" w:rsidRPr="18B4E05E">
        <w:rPr>
          <w:b/>
          <w:bCs/>
          <w:lang w:eastAsia="en-US"/>
        </w:rPr>
        <w:t>Wednesday 29</w:t>
      </w:r>
      <w:r w:rsidR="00FB4DDB" w:rsidRPr="18B4E05E">
        <w:rPr>
          <w:b/>
          <w:bCs/>
          <w:vertAlign w:val="superscript"/>
          <w:lang w:eastAsia="en-US"/>
        </w:rPr>
        <w:t>th</w:t>
      </w:r>
      <w:r w:rsidR="00FB4DDB" w:rsidRPr="18B4E05E">
        <w:rPr>
          <w:b/>
          <w:bCs/>
          <w:lang w:eastAsia="en-US"/>
        </w:rPr>
        <w:t xml:space="preserve"> October</w:t>
      </w:r>
      <w:r w:rsidR="00FB4DDB" w:rsidRPr="18B4E05E">
        <w:rPr>
          <w:lang w:eastAsia="en-US"/>
        </w:rPr>
        <w:t>.</w:t>
      </w:r>
    </w:p>
    <w:p w14:paraId="50F68748" w14:textId="3EBC328E" w:rsidR="00E565A7" w:rsidRDefault="00E565A7" w:rsidP="00E565A7">
      <w:pPr>
        <w:rPr>
          <w:lang w:eastAsia="en-US"/>
        </w:rPr>
      </w:pPr>
      <w:r>
        <w:rPr>
          <w:lang w:eastAsia="en-US"/>
        </w:rPr>
        <w:t>These schemes and supports do change so it is useful to check the guidelines.</w:t>
      </w:r>
    </w:p>
    <w:p w14:paraId="159F2E70" w14:textId="77777777" w:rsidR="00FB4DDB" w:rsidRPr="00E565A7" w:rsidRDefault="00FB4DDB" w:rsidP="00E565A7">
      <w:pPr>
        <w:rPr>
          <w:lang w:eastAsia="en-US"/>
        </w:rPr>
      </w:pPr>
    </w:p>
    <w:p w14:paraId="39C0093B" w14:textId="467EE8AF" w:rsidR="166D18FE" w:rsidRPr="002662DA" w:rsidRDefault="166D18FE" w:rsidP="002662DA">
      <w:pPr>
        <w:pStyle w:val="ListParagraph"/>
        <w:ind w:left="0"/>
        <w:rPr>
          <w:rFonts w:ascii="Georgia" w:eastAsia="SimHei" w:hAnsi="Georgia" w:cs="Times New Roman"/>
          <w:b/>
          <w:color w:val="094183"/>
          <w:sz w:val="32"/>
          <w:szCs w:val="32"/>
          <w:lang w:eastAsia="en-US"/>
        </w:rPr>
      </w:pPr>
      <w:r w:rsidRPr="002662DA">
        <w:rPr>
          <w:rFonts w:ascii="Georgia" w:eastAsia="SimHei" w:hAnsi="Georgia" w:cs="Times New Roman"/>
          <w:b/>
          <w:color w:val="094183"/>
          <w:sz w:val="32"/>
          <w:szCs w:val="32"/>
          <w:lang w:eastAsia="en-US"/>
        </w:rPr>
        <w:t>Managing Health and Wellbeing</w:t>
      </w:r>
    </w:p>
    <w:p w14:paraId="756C611D" w14:textId="3DC4CC17" w:rsidR="166D18FE" w:rsidRPr="002662DA" w:rsidRDefault="166D18FE" w:rsidP="002662DA">
      <w:pPr>
        <w:pStyle w:val="ListParagraph"/>
        <w:ind w:left="0"/>
        <w:rPr>
          <w:lang w:eastAsia="en-US"/>
        </w:rPr>
      </w:pPr>
      <w:r w:rsidRPr="002662DA">
        <w:rPr>
          <w:lang w:eastAsia="en-US"/>
        </w:rPr>
        <w:t xml:space="preserve">There are many different issues that can come up during your candidature. The University has </w:t>
      </w:r>
      <w:proofErr w:type="gramStart"/>
      <w:r w:rsidRPr="002662DA">
        <w:rPr>
          <w:lang w:eastAsia="en-US"/>
        </w:rPr>
        <w:t>a number of</w:t>
      </w:r>
      <w:proofErr w:type="gramEnd"/>
      <w:r w:rsidRPr="002662DA">
        <w:rPr>
          <w:lang w:eastAsia="en-US"/>
        </w:rPr>
        <w:t xml:space="preserve"> </w:t>
      </w:r>
      <w:hyperlink r:id="rId50" w:history="1">
        <w:r w:rsidRPr="007E0C95">
          <w:rPr>
            <w:rStyle w:val="Hyperlink"/>
            <w:lang w:eastAsia="en-US"/>
          </w:rPr>
          <w:t>resources</w:t>
        </w:r>
      </w:hyperlink>
      <w:r w:rsidRPr="002662DA">
        <w:rPr>
          <w:lang w:eastAsia="en-US"/>
        </w:rPr>
        <w:t xml:space="preserve"> available to help you find solutions to problems and seek support that may be needed</w:t>
      </w:r>
      <w:r w:rsidR="527ED970" w:rsidRPr="002662DA">
        <w:rPr>
          <w:lang w:eastAsia="en-US"/>
        </w:rPr>
        <w:t>.</w:t>
      </w:r>
    </w:p>
    <w:p w14:paraId="597160CE" w14:textId="4209914D" w:rsidR="527ED970" w:rsidRDefault="527ED970" w:rsidP="002662DA">
      <w:pPr>
        <w:pStyle w:val="ListParagraph"/>
        <w:ind w:left="0"/>
        <w:rPr>
          <w:lang w:eastAsia="en-US"/>
        </w:rPr>
      </w:pPr>
      <w:r w:rsidRPr="002662DA">
        <w:rPr>
          <w:lang w:eastAsia="en-US"/>
        </w:rPr>
        <w:t xml:space="preserve">Consider if any </w:t>
      </w:r>
      <w:hyperlink r:id="rId51" w:history="1">
        <w:r w:rsidRPr="002662DA">
          <w:rPr>
            <w:lang w:eastAsia="en-US"/>
          </w:rPr>
          <w:t>changes to candidature</w:t>
        </w:r>
      </w:hyperlink>
      <w:r w:rsidRPr="002662DA">
        <w:rPr>
          <w:lang w:eastAsia="en-US"/>
        </w:rPr>
        <w:t xml:space="preserve"> may assist you (changing from full-time to part-time, or taking leave of absence).</w:t>
      </w:r>
    </w:p>
    <w:p w14:paraId="0F3F7C00" w14:textId="015623E2" w:rsidR="63B793A3" w:rsidRPr="002662DA" w:rsidRDefault="63B793A3" w:rsidP="002662DA">
      <w:pPr>
        <w:pStyle w:val="ListParagraph"/>
        <w:ind w:left="0"/>
        <w:rPr>
          <w:lang w:eastAsia="en-US"/>
        </w:rPr>
      </w:pPr>
      <w:r w:rsidRPr="002662DA">
        <w:rPr>
          <w:lang w:eastAsia="en-US"/>
        </w:rPr>
        <w:t xml:space="preserve">A </w:t>
      </w:r>
      <w:hyperlink r:id="rId52" w:history="1">
        <w:r w:rsidRPr="00EA5796">
          <w:rPr>
            <w:rStyle w:val="Hyperlink"/>
            <w:lang w:eastAsia="en-US"/>
          </w:rPr>
          <w:t>leave of absence</w:t>
        </w:r>
      </w:hyperlink>
      <w:r w:rsidRPr="002662DA">
        <w:rPr>
          <w:lang w:eastAsia="en-US"/>
        </w:rPr>
        <w:t xml:space="preserve"> should be applied for if circumstances occur that may temporarily hinder your studies</w:t>
      </w:r>
    </w:p>
    <w:p w14:paraId="3C89156E" w14:textId="5D62731E" w:rsidR="149F2971" w:rsidRDefault="149F2971" w:rsidP="002662DA">
      <w:pPr>
        <w:pStyle w:val="ListParagraph"/>
        <w:ind w:left="0"/>
        <w:rPr>
          <w:lang w:eastAsia="en-US"/>
        </w:rPr>
      </w:pPr>
      <w:r w:rsidRPr="18B4E05E">
        <w:rPr>
          <w:lang w:eastAsia="en-US"/>
        </w:rPr>
        <w:t xml:space="preserve">Graduate </w:t>
      </w:r>
      <w:r w:rsidR="3E2DD63C" w:rsidRPr="18B4E05E">
        <w:rPr>
          <w:lang w:eastAsia="en-US"/>
        </w:rPr>
        <w:t>R</w:t>
      </w:r>
      <w:r w:rsidRPr="18B4E05E">
        <w:rPr>
          <w:lang w:eastAsia="en-US"/>
        </w:rPr>
        <w:t xml:space="preserve">esearchers with chronic health conditions and/or conditions they do not wish to disclose to their supervisors are encouraged to register with </w:t>
      </w:r>
      <w:hyperlink r:id="rId53">
        <w:r w:rsidRPr="18B4E05E">
          <w:rPr>
            <w:rStyle w:val="Hyperlink"/>
            <w:lang w:eastAsia="en-US"/>
          </w:rPr>
          <w:t>Student Equity and Disability Services</w:t>
        </w:r>
      </w:hyperlink>
      <w:r w:rsidRPr="18B4E05E">
        <w:rPr>
          <w:lang w:eastAsia="en-US"/>
        </w:rPr>
        <w:t xml:space="preserve"> (SEDS) on enrolment, or as early as possible once the condition becomes evident.  </w:t>
      </w:r>
    </w:p>
    <w:p w14:paraId="707BF037" w14:textId="088BF1E9" w:rsidR="2D8EEFF0" w:rsidRPr="002662DA" w:rsidRDefault="73F19C09" w:rsidP="002662DA">
      <w:pPr>
        <w:pStyle w:val="ListParagraph"/>
        <w:ind w:left="0"/>
        <w:rPr>
          <w:lang w:eastAsia="en-US"/>
        </w:rPr>
      </w:pPr>
      <w:r w:rsidRPr="2D8EEFF0">
        <w:rPr>
          <w:lang w:eastAsia="en-US"/>
        </w:rPr>
        <w:t>If you are a scholarship holder, y</w:t>
      </w:r>
      <w:r w:rsidRPr="002662DA">
        <w:rPr>
          <w:lang w:eastAsia="en-US"/>
        </w:rPr>
        <w:t xml:space="preserve">our scholarship will normally be extended by the duration of your approved leave. However, scholarship payments will be suspended while you are on leave unless the conditions of your scholarship include paid leave provisions (eg additional sick or maternity leave).  Please refer to the </w:t>
      </w:r>
      <w:hyperlink r:id="rId54" w:history="1">
        <w:r w:rsidRPr="000D656D">
          <w:rPr>
            <w:rStyle w:val="Hyperlink"/>
            <w:lang w:eastAsia="en-US"/>
          </w:rPr>
          <w:t>graduate research scholarship</w:t>
        </w:r>
      </w:hyperlink>
      <w:r w:rsidRPr="002662DA">
        <w:rPr>
          <w:lang w:eastAsia="en-US"/>
        </w:rPr>
        <w:t xml:space="preserve"> terms and conditions.</w:t>
      </w:r>
    </w:p>
    <w:p w14:paraId="0B4B39A2" w14:textId="4A73289F" w:rsidR="38FD179F" w:rsidRDefault="38FD179F" w:rsidP="002662DA">
      <w:pPr>
        <w:pStyle w:val="ListParagraph"/>
        <w:ind w:left="0"/>
        <w:rPr>
          <w:lang w:eastAsia="en-US"/>
        </w:rPr>
      </w:pPr>
      <w:r w:rsidRPr="002662DA">
        <w:rPr>
          <w:lang w:eastAsia="en-US"/>
        </w:rPr>
        <w:t xml:space="preserve">The University of </w:t>
      </w:r>
      <w:hyperlink r:id="rId55" w:history="1">
        <w:r w:rsidRPr="002F7D60">
          <w:rPr>
            <w:rStyle w:val="Hyperlink"/>
            <w:lang w:eastAsia="en-US"/>
          </w:rPr>
          <w:t>Melbourne Counselling and Psychological Services</w:t>
        </w:r>
      </w:hyperlink>
      <w:r w:rsidRPr="002662DA">
        <w:rPr>
          <w:lang w:eastAsia="en-US"/>
        </w:rPr>
        <w:t xml:space="preserve"> (CAPS) provides free, confidential, short-term professional counselling to currently enrolled students and staff.</w:t>
      </w:r>
    </w:p>
    <w:p w14:paraId="0DDA36F0" w14:textId="5402961A" w:rsidR="38FD179F" w:rsidRPr="002662DA" w:rsidRDefault="38FD179F" w:rsidP="002662DA">
      <w:pPr>
        <w:pStyle w:val="ListParagraph"/>
        <w:numPr>
          <w:ilvl w:val="1"/>
          <w:numId w:val="16"/>
        </w:numPr>
        <w:spacing w:after="0"/>
        <w:ind w:right="-20"/>
        <w:rPr>
          <w:lang w:eastAsia="en-US"/>
        </w:rPr>
      </w:pPr>
      <w:hyperlink r:id="rId56" w:history="1">
        <w:r w:rsidRPr="002662DA">
          <w:rPr>
            <w:lang w:eastAsia="en-US"/>
          </w:rPr>
          <w:t>Wellbeing resources</w:t>
        </w:r>
      </w:hyperlink>
    </w:p>
    <w:p w14:paraId="21A2E88E" w14:textId="4B81E85F" w:rsidR="38FD179F" w:rsidRPr="002662DA" w:rsidRDefault="38FD179F" w:rsidP="002662DA">
      <w:pPr>
        <w:pStyle w:val="ListParagraph"/>
        <w:numPr>
          <w:ilvl w:val="1"/>
          <w:numId w:val="16"/>
        </w:numPr>
        <w:spacing w:after="0"/>
        <w:ind w:right="-20"/>
        <w:rPr>
          <w:lang w:eastAsia="en-US"/>
        </w:rPr>
      </w:pPr>
      <w:hyperlink r:id="rId57" w:anchor="workshops" w:history="1">
        <w:r w:rsidRPr="002662DA">
          <w:rPr>
            <w:lang w:eastAsia="en-US"/>
          </w:rPr>
          <w:t>Student workshops</w:t>
        </w:r>
      </w:hyperlink>
    </w:p>
    <w:p w14:paraId="681FE1E5" w14:textId="598F784C" w:rsidR="38FD179F" w:rsidRPr="002662DA" w:rsidRDefault="38FD179F" w:rsidP="002662DA">
      <w:pPr>
        <w:pStyle w:val="ListParagraph"/>
        <w:numPr>
          <w:ilvl w:val="1"/>
          <w:numId w:val="16"/>
        </w:numPr>
        <w:spacing w:after="0"/>
        <w:ind w:right="-20"/>
        <w:rPr>
          <w:lang w:eastAsia="en-US"/>
        </w:rPr>
      </w:pPr>
      <w:hyperlink r:id="rId58" w:history="1">
        <w:r w:rsidRPr="002662DA">
          <w:rPr>
            <w:lang w:eastAsia="en-US"/>
          </w:rPr>
          <w:t>External mental health resources</w:t>
        </w:r>
      </w:hyperlink>
    </w:p>
    <w:p w14:paraId="14C1ABBD" w14:textId="4D589B3D" w:rsidR="38FD179F" w:rsidRPr="002662DA" w:rsidRDefault="38FD179F" w:rsidP="002662DA">
      <w:pPr>
        <w:pStyle w:val="ListParagraph"/>
        <w:numPr>
          <w:ilvl w:val="1"/>
          <w:numId w:val="16"/>
        </w:numPr>
        <w:spacing w:after="0"/>
        <w:ind w:right="-20"/>
        <w:rPr>
          <w:lang w:eastAsia="en-US"/>
        </w:rPr>
      </w:pPr>
      <w:hyperlink r:id="rId59" w:history="1">
        <w:r w:rsidRPr="002662DA">
          <w:rPr>
            <w:lang w:eastAsia="en-US"/>
          </w:rPr>
          <w:t>Surviving the journey (graduate researchers)</w:t>
        </w:r>
      </w:hyperlink>
    </w:p>
    <w:p w14:paraId="2B9C9847" w14:textId="2BF02FE7" w:rsidR="38FD179F" w:rsidRPr="002662DA" w:rsidRDefault="38FD179F" w:rsidP="002662DA">
      <w:pPr>
        <w:pStyle w:val="ListParagraph"/>
        <w:numPr>
          <w:ilvl w:val="1"/>
          <w:numId w:val="16"/>
        </w:numPr>
        <w:spacing w:after="0"/>
        <w:ind w:right="-20"/>
        <w:rPr>
          <w:lang w:eastAsia="en-US"/>
        </w:rPr>
      </w:pPr>
      <w:hyperlink r:id="rId60">
        <w:r w:rsidRPr="18B4E05E">
          <w:rPr>
            <w:lang w:eastAsia="en-US"/>
          </w:rPr>
          <w:t>Strategies for maintaining wellbeing during candidature</w:t>
        </w:r>
      </w:hyperlink>
    </w:p>
    <w:p w14:paraId="00D44051" w14:textId="1407086A" w:rsidR="000D656D" w:rsidRDefault="000D656D" w:rsidP="18B4E05E">
      <w:pPr>
        <w:spacing w:after="0" w:line="259" w:lineRule="auto"/>
        <w:rPr>
          <w:rFonts w:asciiTheme="minorHAnsi" w:hAnsiTheme="minorHAnsi"/>
          <w:b/>
          <w:bCs/>
          <w:color w:val="094183" w:themeColor="accent1"/>
          <w:sz w:val="32"/>
          <w:szCs w:val="32"/>
          <w:lang w:eastAsia="en-US"/>
        </w:rPr>
      </w:pPr>
    </w:p>
    <w:p w14:paraId="081B79DA" w14:textId="63B63C02" w:rsidR="000D656D" w:rsidRDefault="44027C4B" w:rsidP="18B4E05E">
      <w:pPr>
        <w:spacing w:after="0" w:line="259" w:lineRule="auto"/>
        <w:rPr>
          <w:rFonts w:ascii="Georgia" w:eastAsia="SimHei" w:hAnsi="Georgia" w:cs="Times New Roman"/>
          <w:b/>
          <w:bCs/>
          <w:color w:val="094183" w:themeColor="accent1"/>
          <w:sz w:val="32"/>
          <w:szCs w:val="32"/>
          <w:lang w:eastAsia="en-US"/>
        </w:rPr>
      </w:pPr>
      <w:r w:rsidRPr="18B4E05E">
        <w:rPr>
          <w:rFonts w:asciiTheme="minorHAnsi" w:hAnsiTheme="minorHAnsi"/>
          <w:b/>
          <w:bCs/>
          <w:color w:val="094183" w:themeColor="accent1"/>
          <w:sz w:val="32"/>
          <w:szCs w:val="32"/>
          <w:lang w:eastAsia="en-US"/>
        </w:rPr>
        <w:t xml:space="preserve">The University of Melbourne Student Union  </w:t>
      </w:r>
    </w:p>
    <w:p w14:paraId="6E3ED41A" w14:textId="3B993AF6" w:rsidR="000D656D" w:rsidRDefault="44027C4B" w:rsidP="18B4E05E">
      <w:pPr>
        <w:pStyle w:val="ListParagraph"/>
        <w:ind w:left="0"/>
        <w:rPr>
          <w:lang w:eastAsia="en-US"/>
        </w:rPr>
      </w:pPr>
      <w:hyperlink r:id="rId61">
        <w:r w:rsidRPr="18B4E05E">
          <w:rPr>
            <w:rStyle w:val="Hyperlink"/>
            <w:lang w:eastAsia="en-US"/>
          </w:rPr>
          <w:t>The University of Melbourne Student Union</w:t>
        </w:r>
      </w:hyperlink>
      <w:r w:rsidRPr="18B4E05E">
        <w:rPr>
          <w:lang w:eastAsia="en-US"/>
        </w:rPr>
        <w:t xml:space="preserve"> (</w:t>
      </w:r>
      <w:hyperlink r:id="rId62">
        <w:r w:rsidRPr="18B4E05E">
          <w:rPr>
            <w:lang w:eastAsia="en-US"/>
          </w:rPr>
          <w:t>UMSU</w:t>
        </w:r>
      </w:hyperlink>
      <w:r w:rsidRPr="18B4E05E">
        <w:rPr>
          <w:lang w:eastAsia="en-US"/>
        </w:rPr>
        <w:t xml:space="preserve">) provides an independent </w:t>
      </w:r>
      <w:hyperlink r:id="rId63">
        <w:r w:rsidRPr="18B4E05E">
          <w:rPr>
            <w:lang w:eastAsia="en-US"/>
          </w:rPr>
          <w:t>Advocacy Service</w:t>
        </w:r>
      </w:hyperlink>
      <w:r w:rsidRPr="18B4E05E">
        <w:rPr>
          <w:lang w:eastAsia="en-US"/>
        </w:rPr>
        <w:t xml:space="preserve"> and a separate </w:t>
      </w:r>
      <w:hyperlink r:id="rId64">
        <w:r w:rsidRPr="18B4E05E">
          <w:rPr>
            <w:lang w:eastAsia="en-US"/>
          </w:rPr>
          <w:t>Community Legal Service</w:t>
        </w:r>
      </w:hyperlink>
      <w:r w:rsidRPr="18B4E05E">
        <w:rPr>
          <w:lang w:eastAsia="en-US"/>
        </w:rPr>
        <w:t xml:space="preserve"> which are both free to all enrolled students at the University. Every year, they assist Graduate Researcher</w:t>
      </w:r>
      <w:r w:rsidR="4DA3CFAA" w:rsidRPr="18B4E05E">
        <w:rPr>
          <w:lang w:eastAsia="en-US"/>
        </w:rPr>
        <w:t xml:space="preserve"> </w:t>
      </w:r>
      <w:r w:rsidRPr="18B4E05E">
        <w:rPr>
          <w:lang w:eastAsia="en-US"/>
        </w:rPr>
        <w:t>with course progression issues, research integrity matters, supervision concerns and any complications they have experienced requesting academic adjustments.</w:t>
      </w:r>
      <w:r w:rsidR="235D640C" w:rsidRPr="18B4E05E">
        <w:rPr>
          <w:lang w:eastAsia="en-US"/>
        </w:rPr>
        <w:t xml:space="preserve"> </w:t>
      </w:r>
      <w:r w:rsidR="04C12D43" w:rsidRPr="18B4E05E">
        <w:rPr>
          <w:lang w:eastAsia="en-US"/>
        </w:rPr>
        <w:t>T</w:t>
      </w:r>
      <w:r w:rsidRPr="18B4E05E">
        <w:rPr>
          <w:lang w:eastAsia="en-US"/>
        </w:rPr>
        <w:t xml:space="preserve">he UMSU Advocacy Service is made up of a team of committed and indemnified professionals with extensive experience in tertiary education matters, law, and social work. </w:t>
      </w:r>
    </w:p>
    <w:p w14:paraId="2126DB7F" w14:textId="05CE3836" w:rsidR="000D656D" w:rsidRDefault="44027C4B" w:rsidP="18B4E05E">
      <w:pPr>
        <w:pStyle w:val="ListParagraph"/>
        <w:ind w:left="0"/>
        <w:rPr>
          <w:lang w:eastAsia="en-US"/>
        </w:rPr>
      </w:pPr>
      <w:r w:rsidRPr="18B4E05E">
        <w:rPr>
          <w:lang w:eastAsia="en-US"/>
        </w:rPr>
        <w:t>The UMSU Legal Service comprises a team of lawyers, a financial counsellor and a paralegal. The Service provides advice and assistance on a range of matters affecting graduate students, including independent advice on authorship and IP matters in relation to students’ research at the University.</w:t>
      </w:r>
    </w:p>
    <w:p w14:paraId="0104B10B" w14:textId="4528F089" w:rsidR="000D656D" w:rsidRDefault="4BA709CB" w:rsidP="18B4E05E">
      <w:pPr>
        <w:spacing w:after="0" w:line="259" w:lineRule="auto"/>
        <w:rPr>
          <w:rFonts w:ascii="Arial" w:eastAsia="Arial" w:hAnsi="Arial" w:cs="Arial"/>
        </w:rPr>
      </w:pPr>
      <w:r w:rsidRPr="18B4E05E">
        <w:rPr>
          <w:rFonts w:ascii="Arial" w:eastAsia="Arial" w:hAnsi="Arial" w:cs="Arial"/>
        </w:rPr>
        <w:t>UMSU is</w:t>
      </w:r>
      <w:r w:rsidR="44027C4B" w:rsidRPr="18B4E05E">
        <w:rPr>
          <w:rFonts w:ascii="Arial" w:eastAsia="Arial" w:hAnsi="Arial" w:cs="Arial"/>
        </w:rPr>
        <w:t xml:space="preserve"> committed to student wellbeing, empowerment and to assisting students complete one of the most difficult educational undertakings – a research degree.</w:t>
      </w:r>
    </w:p>
    <w:p w14:paraId="770C6CEE" w14:textId="4E1CF802" w:rsidR="000D656D" w:rsidRDefault="000D656D" w:rsidP="18B4E05E">
      <w:pPr>
        <w:spacing w:after="0" w:line="259" w:lineRule="auto"/>
        <w:rPr>
          <w:rFonts w:ascii="Arial" w:eastAsia="Arial" w:hAnsi="Arial" w:cs="Arial"/>
        </w:rPr>
      </w:pPr>
    </w:p>
    <w:p w14:paraId="43D5F694" w14:textId="10A2D4B7" w:rsidR="00B24544" w:rsidRDefault="00B24544" w:rsidP="001A2241">
      <w:pPr>
        <w:pStyle w:val="Heading1"/>
      </w:pPr>
      <w:bookmarkStart w:id="14" w:name="_Toc1771552659"/>
      <w:r>
        <w:t>Progress and expectations</w:t>
      </w:r>
      <w:r w:rsidR="008E7D9F">
        <w:t xml:space="preserve"> through</w:t>
      </w:r>
      <w:r w:rsidR="009768B4">
        <w:t xml:space="preserve"> your research degree</w:t>
      </w:r>
      <w:bookmarkEnd w:id="14"/>
    </w:p>
    <w:p w14:paraId="3C1F1EB9" w14:textId="6DB97646" w:rsidR="00C94F71" w:rsidRDefault="00C94F71" w:rsidP="00D5374C">
      <w:r>
        <w:t xml:space="preserve">As a Graduate Researcher </w:t>
      </w:r>
      <w:r w:rsidR="006B5A88">
        <w:t>in the Faculty of Education,</w:t>
      </w:r>
      <w:r>
        <w:t xml:space="preserve"> there will be several important</w:t>
      </w:r>
      <w:r w:rsidR="00A4426D">
        <w:t xml:space="preserve"> milestones </w:t>
      </w:r>
      <w:r>
        <w:t xml:space="preserve">you </w:t>
      </w:r>
      <w:r w:rsidR="00E82180">
        <w:t xml:space="preserve">will be </w:t>
      </w:r>
      <w:r>
        <w:t>required to successfully progress through throughout your enrolment.</w:t>
      </w:r>
      <w:r w:rsidR="00524418">
        <w:t xml:space="preserve"> </w:t>
      </w:r>
      <w:r w:rsidR="0014332B">
        <w:t xml:space="preserve">These are common across the university (see </w:t>
      </w:r>
      <w:hyperlink r:id="rId65" w:history="1">
        <w:r w:rsidR="00731BB5" w:rsidRPr="005B23FC">
          <w:rPr>
            <w:rStyle w:val="Hyperlink"/>
          </w:rPr>
          <w:t>https://gradresearch.unimelb.edu.au/</w:t>
        </w:r>
      </w:hyperlink>
      <w:r w:rsidR="00731BB5">
        <w:t>)</w:t>
      </w:r>
      <w:r w:rsidR="00EF7EF6">
        <w:t>.</w:t>
      </w:r>
      <w:r w:rsidR="00731BB5">
        <w:t xml:space="preserve"> </w:t>
      </w:r>
      <w:r w:rsidR="00524418">
        <w:t>The below guidelines will provide you with some main and general expectations at each of these milestones.</w:t>
      </w:r>
    </w:p>
    <w:p w14:paraId="43D54574" w14:textId="77777777" w:rsidR="00EB35CE" w:rsidRDefault="00EB35CE" w:rsidP="00C94F71">
      <w:pPr>
        <w:pStyle w:val="NormalWeb"/>
        <w:spacing w:before="0" w:beforeAutospacing="0" w:after="0" w:afterAutospacing="0"/>
        <w:rPr>
          <w:rFonts w:ascii="Source Sans Pro" w:hAnsi="Source Sans Pro"/>
          <w:color w:val="2D2D2D"/>
          <w:spacing w:val="-2"/>
          <w:sz w:val="27"/>
          <w:szCs w:val="27"/>
        </w:rPr>
      </w:pPr>
    </w:p>
    <w:p w14:paraId="59BD2EDC" w14:textId="3EAC4422" w:rsidR="00EB35CE" w:rsidRPr="00BD2A86" w:rsidRDefault="00EB35CE" w:rsidP="00BD2A86">
      <w:pPr>
        <w:pStyle w:val="Heading2"/>
      </w:pPr>
      <w:bookmarkStart w:id="15" w:name="_Toc70337093"/>
      <w:r>
        <w:t>At the 3-month mark</w:t>
      </w:r>
      <w:bookmarkEnd w:id="15"/>
      <w:r>
        <w:t xml:space="preserve"> </w:t>
      </w:r>
    </w:p>
    <w:p w14:paraId="3E6C7E48" w14:textId="3446FF2A" w:rsidR="00A63774" w:rsidRDefault="001E44D5" w:rsidP="00242956">
      <w:pPr>
        <w:pStyle w:val="ListParagraph"/>
        <w:numPr>
          <w:ilvl w:val="0"/>
          <w:numId w:val="17"/>
        </w:numPr>
        <w:rPr>
          <w:lang w:eastAsia="en-US"/>
        </w:rPr>
      </w:pPr>
      <w:r w:rsidRPr="001E44D5">
        <w:rPr>
          <w:lang w:eastAsia="en-US"/>
        </w:rPr>
        <w:t>Go back over the key ideas you discussed during orientation to check that you</w:t>
      </w:r>
      <w:r w:rsidR="00F854B5">
        <w:rPr>
          <w:lang w:eastAsia="en-US"/>
        </w:rPr>
        <w:t xml:space="preserve"> </w:t>
      </w:r>
      <w:r w:rsidRPr="001E44D5">
        <w:rPr>
          <w:lang w:eastAsia="en-US"/>
        </w:rPr>
        <w:t>are clear about the expectations, support and key milestones</w:t>
      </w:r>
      <w:r w:rsidR="009921C0">
        <w:rPr>
          <w:lang w:eastAsia="en-US"/>
        </w:rPr>
        <w:t>.</w:t>
      </w:r>
    </w:p>
    <w:p w14:paraId="289FA8D0" w14:textId="7FE47DEA" w:rsidR="00A63774" w:rsidRDefault="001E44D5" w:rsidP="00242956">
      <w:pPr>
        <w:pStyle w:val="ListParagraph"/>
        <w:numPr>
          <w:ilvl w:val="0"/>
          <w:numId w:val="17"/>
        </w:numPr>
        <w:rPr>
          <w:lang w:eastAsia="en-US"/>
        </w:rPr>
      </w:pPr>
      <w:r w:rsidRPr="001E44D5">
        <w:rPr>
          <w:lang w:eastAsia="en-US"/>
        </w:rPr>
        <w:t>Pay attention to the details included in the Supervisory Agreement</w:t>
      </w:r>
      <w:r w:rsidR="009921C0">
        <w:rPr>
          <w:lang w:eastAsia="en-US"/>
        </w:rPr>
        <w:t>.</w:t>
      </w:r>
    </w:p>
    <w:p w14:paraId="7A047AE8" w14:textId="79BAD2A4" w:rsidR="00A63774" w:rsidRDefault="001E44D5" w:rsidP="00242956">
      <w:pPr>
        <w:pStyle w:val="ListParagraph"/>
        <w:numPr>
          <w:ilvl w:val="0"/>
          <w:numId w:val="17"/>
        </w:numPr>
        <w:rPr>
          <w:lang w:eastAsia="en-US"/>
        </w:rPr>
      </w:pPr>
      <w:r w:rsidRPr="001E44D5">
        <w:rPr>
          <w:lang w:eastAsia="en-US"/>
        </w:rPr>
        <w:t xml:space="preserve">Confirm you have </w:t>
      </w:r>
      <w:r w:rsidR="00A63774">
        <w:rPr>
          <w:lang w:eastAsia="en-US"/>
        </w:rPr>
        <w:t>an</w:t>
      </w:r>
      <w:r w:rsidRPr="001E44D5">
        <w:rPr>
          <w:lang w:eastAsia="en-US"/>
        </w:rPr>
        <w:t xml:space="preserve"> Advisory Committee Chair</w:t>
      </w:r>
      <w:r w:rsidR="009921C0">
        <w:rPr>
          <w:lang w:eastAsia="en-US"/>
        </w:rPr>
        <w:t>.</w:t>
      </w:r>
    </w:p>
    <w:p w14:paraId="1BD1AE06" w14:textId="33DE8003" w:rsidR="001E44D5" w:rsidRDefault="001E44D5" w:rsidP="00242956">
      <w:pPr>
        <w:pStyle w:val="ListParagraph"/>
        <w:numPr>
          <w:ilvl w:val="0"/>
          <w:numId w:val="17"/>
        </w:numPr>
        <w:rPr>
          <w:lang w:eastAsia="en-US"/>
        </w:rPr>
      </w:pPr>
      <w:r w:rsidRPr="001E44D5">
        <w:rPr>
          <w:lang w:eastAsia="en-US"/>
        </w:rPr>
        <w:t>Start developing your Pre-confirmation paper</w:t>
      </w:r>
      <w:r w:rsidR="009921C0">
        <w:rPr>
          <w:lang w:eastAsia="en-US"/>
        </w:rPr>
        <w:t>.</w:t>
      </w:r>
      <w:r w:rsidR="00DD56AB">
        <w:rPr>
          <w:lang w:eastAsia="en-US"/>
        </w:rPr>
        <w:t xml:space="preserve"> </w:t>
      </w:r>
      <w:r w:rsidRPr="001E44D5">
        <w:rPr>
          <w:lang w:eastAsia="en-US"/>
        </w:rPr>
        <w:t>3-5 pages including context of the research, research questions and a sample of the literature review</w:t>
      </w:r>
      <w:r w:rsidR="009921C0">
        <w:rPr>
          <w:lang w:eastAsia="en-US"/>
        </w:rPr>
        <w:t>.</w:t>
      </w:r>
    </w:p>
    <w:p w14:paraId="215167C2" w14:textId="77777777" w:rsidR="00BD2A86" w:rsidRPr="001E44D5" w:rsidRDefault="00BD2A86" w:rsidP="00BD2A86">
      <w:pPr>
        <w:pStyle w:val="ListParagraph"/>
        <w:ind w:left="720"/>
        <w:rPr>
          <w:lang w:eastAsia="en-US"/>
        </w:rPr>
      </w:pPr>
    </w:p>
    <w:p w14:paraId="207FAB73" w14:textId="07A2E0E0" w:rsidR="00EB35CE" w:rsidRPr="00BD2A86" w:rsidRDefault="001E44D5" w:rsidP="00BD2A86">
      <w:pPr>
        <w:pStyle w:val="Heading2"/>
      </w:pPr>
      <w:bookmarkStart w:id="16" w:name="_Toc2024431531"/>
      <w:r>
        <w:t>At the 6-month mark - Pre-confirmation</w:t>
      </w:r>
      <w:bookmarkEnd w:id="16"/>
    </w:p>
    <w:p w14:paraId="37F149E2" w14:textId="118C9C94" w:rsidR="001E44D5" w:rsidRDefault="00685CED" w:rsidP="00537AF9">
      <w:r>
        <w:t>Pre-confirmation is a progress review meeting with your advisory committee (including your supervisors) usually held within three to six months (if studying full time) of commencing your candidature.</w:t>
      </w:r>
    </w:p>
    <w:p w14:paraId="40D04BD9" w14:textId="77777777" w:rsidR="00445629" w:rsidRDefault="00445629" w:rsidP="00537AF9">
      <w:r>
        <w:t>The pre-confirmation meeting is a good opportunity to:</w:t>
      </w:r>
    </w:p>
    <w:p w14:paraId="11FAA88A" w14:textId="7F4A6B21" w:rsidR="00445629" w:rsidRDefault="00A36FD7" w:rsidP="00242956">
      <w:pPr>
        <w:pStyle w:val="ListParagraph"/>
        <w:numPr>
          <w:ilvl w:val="0"/>
          <w:numId w:val="18"/>
        </w:numPr>
      </w:pPr>
      <w:r>
        <w:t>C</w:t>
      </w:r>
      <w:r w:rsidR="00445629">
        <w:t xml:space="preserve">heck that the commencement form and supervisory agreement have been completed (more information about these documents can be found on </w:t>
      </w:r>
      <w:r w:rsidR="003C38DB">
        <w:t xml:space="preserve">the research hub </w:t>
      </w:r>
      <w:hyperlink r:id="rId66" w:history="1">
        <w:r w:rsidR="003C38DB" w:rsidRPr="003C38DB">
          <w:rPr>
            <w:rStyle w:val="Hyperlink"/>
            <w:sz w:val="22"/>
            <w:szCs w:val="22"/>
          </w:rPr>
          <w:t>https://gradresearch.unimelb.edu.au/</w:t>
        </w:r>
      </w:hyperlink>
      <w:r w:rsidR="00445629">
        <w:t>).</w:t>
      </w:r>
    </w:p>
    <w:p w14:paraId="58206E67" w14:textId="76099045" w:rsidR="00445629" w:rsidRDefault="00F864A9" w:rsidP="00242956">
      <w:pPr>
        <w:pStyle w:val="ListParagraph"/>
        <w:numPr>
          <w:ilvl w:val="0"/>
          <w:numId w:val="18"/>
        </w:numPr>
      </w:pPr>
      <w:r>
        <w:t>Ensure</w:t>
      </w:r>
      <w:r w:rsidR="00445629">
        <w:t xml:space="preserve"> the membership of your advisory committee has been established, if not already established through an induction process</w:t>
      </w:r>
      <w:r w:rsidR="006028F2">
        <w:t>.</w:t>
      </w:r>
    </w:p>
    <w:p w14:paraId="6F384F10" w14:textId="157EDD21" w:rsidR="00445629" w:rsidRDefault="00F864A9" w:rsidP="00242956">
      <w:pPr>
        <w:pStyle w:val="ListParagraph"/>
        <w:numPr>
          <w:ilvl w:val="0"/>
          <w:numId w:val="18"/>
        </w:numPr>
      </w:pPr>
      <w:r>
        <w:lastRenderedPageBreak/>
        <w:t>A</w:t>
      </w:r>
      <w:r w:rsidR="00445629">
        <w:t xml:space="preserve">ssist you to formulate a framework for your </w:t>
      </w:r>
      <w:proofErr w:type="gramStart"/>
      <w:r w:rsidR="00445629">
        <w:t>research, and</w:t>
      </w:r>
      <w:proofErr w:type="gramEnd"/>
      <w:r w:rsidR="00445629">
        <w:t xml:space="preserve"> estimate a time for its completion</w:t>
      </w:r>
      <w:r w:rsidR="007B7174">
        <w:t>.</w:t>
      </w:r>
    </w:p>
    <w:p w14:paraId="5E3E1D5C" w14:textId="15B46C53" w:rsidR="00445629" w:rsidRDefault="00F864A9" w:rsidP="00242956">
      <w:pPr>
        <w:pStyle w:val="ListParagraph"/>
        <w:numPr>
          <w:ilvl w:val="0"/>
          <w:numId w:val="18"/>
        </w:numPr>
      </w:pPr>
      <w:r>
        <w:t>I</w:t>
      </w:r>
      <w:r w:rsidR="00445629">
        <w:t>dentify activities of focus in preparation for the confirmation meeting</w:t>
      </w:r>
    </w:p>
    <w:p w14:paraId="0FF938B4" w14:textId="006D5A35" w:rsidR="00445629" w:rsidRDefault="00F864A9" w:rsidP="00242956">
      <w:pPr>
        <w:pStyle w:val="ListParagraph"/>
        <w:numPr>
          <w:ilvl w:val="0"/>
          <w:numId w:val="18"/>
        </w:numPr>
      </w:pPr>
      <w:r>
        <w:t>I</w:t>
      </w:r>
      <w:r w:rsidR="00445629">
        <w:t>dentify any challenges early on, or if additional skills or training are required (eg thesis writing skills training).</w:t>
      </w:r>
    </w:p>
    <w:p w14:paraId="31BA7279" w14:textId="77777777" w:rsidR="00BD2A86" w:rsidRDefault="00BD2A86" w:rsidP="00BD2A86">
      <w:pPr>
        <w:pStyle w:val="ListParagraph"/>
        <w:ind w:left="720"/>
      </w:pPr>
    </w:p>
    <w:p w14:paraId="2C2BE817" w14:textId="77777777" w:rsidR="003F48DD" w:rsidRDefault="003F48DD" w:rsidP="008F277A">
      <w:pPr>
        <w:pStyle w:val="Heading2"/>
      </w:pPr>
      <w:bookmarkStart w:id="17" w:name="_Toc563331403"/>
      <w:r>
        <w:t>Checklist for your pre-confirmation:</w:t>
      </w:r>
      <w:bookmarkEnd w:id="17"/>
    </w:p>
    <w:p w14:paraId="389D2C8A" w14:textId="77777777" w:rsidR="008F277A" w:rsidRDefault="003F48DD" w:rsidP="00242956">
      <w:pPr>
        <w:pStyle w:val="ListParagraph"/>
        <w:numPr>
          <w:ilvl w:val="0"/>
          <w:numId w:val="19"/>
        </w:numPr>
      </w:pPr>
      <w:r w:rsidRPr="00AD2894">
        <w:t>You will be emailed 12 weeks before the pre-confirmation date with a link to your pre-confirmation form.</w:t>
      </w:r>
      <w:r>
        <w:t xml:space="preserve"> </w:t>
      </w:r>
    </w:p>
    <w:p w14:paraId="05E16761" w14:textId="3D09D538" w:rsidR="008F277A" w:rsidRDefault="00D414B2" w:rsidP="00242956">
      <w:pPr>
        <w:pStyle w:val="ListParagraph"/>
        <w:numPr>
          <w:ilvl w:val="0"/>
          <w:numId w:val="19"/>
        </w:numPr>
      </w:pPr>
      <w:r>
        <w:t>Set up a pre-confirmation meeting date and location in collaboration with your Advisory Committee</w:t>
      </w:r>
      <w:r w:rsidR="008F277A">
        <w:t>.</w:t>
      </w:r>
      <w:r w:rsidR="00D41FD1">
        <w:t xml:space="preserve"> It is the responsibility of GRs to set up this meeting.</w:t>
      </w:r>
    </w:p>
    <w:p w14:paraId="092392BF" w14:textId="77777777" w:rsidR="008F277A" w:rsidRDefault="00025D9E" w:rsidP="00242956">
      <w:pPr>
        <w:pStyle w:val="ListParagraph"/>
        <w:numPr>
          <w:ilvl w:val="0"/>
          <w:numId w:val="19"/>
        </w:numPr>
      </w:pPr>
      <w:r>
        <w:t>Draft a timeline with set goals until your confirmation.</w:t>
      </w:r>
    </w:p>
    <w:p w14:paraId="3D83528A" w14:textId="77777777" w:rsidR="008F277A" w:rsidRDefault="00E37EA9" w:rsidP="00242956">
      <w:pPr>
        <w:pStyle w:val="ListParagraph"/>
        <w:numPr>
          <w:ilvl w:val="0"/>
          <w:numId w:val="19"/>
        </w:numPr>
      </w:pPr>
      <w:r>
        <w:t xml:space="preserve">Complete your </w:t>
      </w:r>
      <w:r w:rsidR="009E25FF">
        <w:t>section on the pre-</w:t>
      </w:r>
      <w:r w:rsidR="001E15D2">
        <w:t>confirmation form</w:t>
      </w:r>
      <w:r w:rsidR="008F1199">
        <w:t xml:space="preserve">, </w:t>
      </w:r>
      <w:r w:rsidR="0021491E">
        <w:t>attach the project proposal, the timeline to confirmation, and any thesis sections that have been drafted.</w:t>
      </w:r>
    </w:p>
    <w:p w14:paraId="55E164E5" w14:textId="14272A02" w:rsidR="0021491E" w:rsidRDefault="0021491E" w:rsidP="00242956">
      <w:pPr>
        <w:pStyle w:val="ListParagraph"/>
        <w:numPr>
          <w:ilvl w:val="0"/>
          <w:numId w:val="19"/>
        </w:numPr>
      </w:pPr>
      <w:r>
        <w:t>Submit the form at least 10 days before the meeting date</w:t>
      </w:r>
      <w:r w:rsidR="00DB3C1E">
        <w:t xml:space="preserve"> (it is a good practice to email all the </w:t>
      </w:r>
      <w:r w:rsidR="004B241B">
        <w:t>documents attached to the form to the advisory committee as well).</w:t>
      </w:r>
    </w:p>
    <w:p w14:paraId="4D6D1E18" w14:textId="77777777" w:rsidR="00BD2A86" w:rsidRDefault="00BD2A86" w:rsidP="00BD2A86">
      <w:pPr>
        <w:pStyle w:val="ListParagraph"/>
        <w:ind w:left="720"/>
      </w:pPr>
    </w:p>
    <w:p w14:paraId="6BB753C2" w14:textId="6EF559FC" w:rsidR="003E6C78" w:rsidRPr="00BD2A86" w:rsidRDefault="003E6C78" w:rsidP="00BD2A86">
      <w:pPr>
        <w:pStyle w:val="Heading2"/>
      </w:pPr>
      <w:bookmarkStart w:id="18" w:name="_Toc438314393"/>
      <w:r>
        <w:t>At the 12-month mark - Confirmation</w:t>
      </w:r>
      <w:bookmarkEnd w:id="18"/>
    </w:p>
    <w:p w14:paraId="3B755157" w14:textId="77777777" w:rsidR="00793DF7" w:rsidRDefault="00365A9F" w:rsidP="00612482">
      <w:pPr>
        <w:rPr>
          <w:lang w:val="en-US"/>
        </w:rPr>
      </w:pPr>
      <w:r>
        <w:t xml:space="preserve">Confirmation is a major milestone in your candidature designed to evaluate of the progress in your research project, see that your work has met expectations, identify any problems with your progress and help set the direction for your successful completion. When you first start your degree, you </w:t>
      </w:r>
      <w:proofErr w:type="gramStart"/>
      <w:r>
        <w:t>are considered to be</w:t>
      </w:r>
      <w:proofErr w:type="gramEnd"/>
      <w:r>
        <w:t xml:space="preserve"> on probation until you have had a satisfactory confirmation meeting outcome.</w:t>
      </w:r>
      <w:r w:rsidRPr="00C738C7">
        <w:rPr>
          <w:lang w:val="en-US"/>
        </w:rPr>
        <w:t xml:space="preserve"> </w:t>
      </w:r>
    </w:p>
    <w:p w14:paraId="3DC5AB87" w14:textId="2ABAECC2" w:rsidR="00C738C7" w:rsidRPr="00C738C7" w:rsidRDefault="00C738C7" w:rsidP="00612482">
      <w:r w:rsidRPr="00C738C7">
        <w:rPr>
          <w:lang w:val="en-US"/>
        </w:rPr>
        <w:t xml:space="preserve">The written report must be sent to the full Advisory Committee 10 working days before the </w:t>
      </w:r>
      <w:proofErr w:type="gramStart"/>
      <w:r w:rsidRPr="00C738C7">
        <w:rPr>
          <w:lang w:val="en-US"/>
        </w:rPr>
        <w:t>completion seminar</w:t>
      </w:r>
      <w:proofErr w:type="gramEnd"/>
      <w:r w:rsidRPr="00C738C7">
        <w:rPr>
          <w:lang w:val="en-US"/>
        </w:rPr>
        <w:t xml:space="preserve"> and submitted into the Candidature Management System</w:t>
      </w:r>
      <w:r w:rsidR="00400D09">
        <w:rPr>
          <w:lang w:val="en-US"/>
        </w:rPr>
        <w:t>. This report should be</w:t>
      </w:r>
      <w:r w:rsidRPr="00C738C7">
        <w:rPr>
          <w:lang w:val="en-US"/>
        </w:rPr>
        <w:t xml:space="preserve"> </w:t>
      </w:r>
      <w:r w:rsidRPr="00C738C7">
        <w:t xml:space="preserve">at least </w:t>
      </w:r>
      <w:r w:rsidRPr="00C738C7">
        <w:rPr>
          <w:b/>
          <w:bCs/>
        </w:rPr>
        <w:t>5,000 and up to 8,000 words</w:t>
      </w:r>
      <w:r w:rsidR="000D52B6">
        <w:rPr>
          <w:b/>
          <w:bCs/>
        </w:rPr>
        <w:t>.</w:t>
      </w:r>
    </w:p>
    <w:p w14:paraId="2E949CB5" w14:textId="5AD875D8" w:rsidR="005141BE" w:rsidRPr="00451574" w:rsidRDefault="00C738C7" w:rsidP="005141BE">
      <w:pPr>
        <w:rPr>
          <w:i/>
          <w:iCs/>
        </w:rPr>
      </w:pPr>
      <w:r w:rsidRPr="005141BE">
        <w:rPr>
          <w:i/>
          <w:iCs/>
          <w:lang w:val="en-US"/>
        </w:rPr>
        <w:t xml:space="preserve">The report should not be sent as a draft but a </w:t>
      </w:r>
      <w:r w:rsidRPr="005141BE">
        <w:rPr>
          <w:i/>
          <w:iCs/>
          <w:u w:val="single"/>
          <w:lang w:val="en-US"/>
        </w:rPr>
        <w:t xml:space="preserve">final polished copy </w:t>
      </w:r>
      <w:r w:rsidRPr="005141BE">
        <w:rPr>
          <w:i/>
          <w:iCs/>
          <w:lang w:val="en-US"/>
        </w:rPr>
        <w:t xml:space="preserve">– this shows evidence of quality related to </w:t>
      </w:r>
      <w:r w:rsidR="0009352E">
        <w:rPr>
          <w:i/>
          <w:iCs/>
          <w:lang w:val="en-US"/>
        </w:rPr>
        <w:t xml:space="preserve">undertaking research, </w:t>
      </w:r>
      <w:r w:rsidRPr="005141BE">
        <w:rPr>
          <w:i/>
          <w:iCs/>
          <w:lang w:val="en-US"/>
        </w:rPr>
        <w:t>writing skills and capacity to meet timelines.</w:t>
      </w:r>
    </w:p>
    <w:p w14:paraId="6219283B" w14:textId="77777777" w:rsidR="00C738C7" w:rsidRPr="00C738C7" w:rsidRDefault="00C738C7" w:rsidP="005141BE">
      <w:pPr>
        <w:rPr>
          <w:rFonts w:ascii="Source Sans Pro" w:hAnsi="Source Sans Pro"/>
          <w:color w:val="2D2D2D"/>
          <w:spacing w:val="-2"/>
          <w:sz w:val="27"/>
          <w:szCs w:val="27"/>
        </w:rPr>
      </w:pPr>
      <w:r w:rsidRPr="00C738C7">
        <w:rPr>
          <w:rFonts w:ascii="Source Sans Pro" w:hAnsi="Source Sans Pro"/>
          <w:b/>
          <w:bCs/>
          <w:color w:val="2D2D2D"/>
          <w:spacing w:val="-2"/>
          <w:sz w:val="27"/>
          <w:szCs w:val="27"/>
          <w:lang w:val="en-US"/>
        </w:rPr>
        <w:t>Writing target by confirmation</w:t>
      </w:r>
      <w:r w:rsidRPr="00C738C7">
        <w:rPr>
          <w:rFonts w:ascii="Source Sans Pro" w:hAnsi="Source Sans Pro"/>
          <w:color w:val="2D2D2D"/>
          <w:spacing w:val="-2"/>
          <w:sz w:val="27"/>
          <w:szCs w:val="27"/>
          <w:lang w:val="en-US"/>
        </w:rPr>
        <w:t xml:space="preserve">: </w:t>
      </w:r>
    </w:p>
    <w:p w14:paraId="07E05287" w14:textId="43CACA94" w:rsidR="00B41622" w:rsidRPr="00B41622" w:rsidRDefault="00C738C7" w:rsidP="603CEF02">
      <w:pPr>
        <w:pStyle w:val="ListParagraph"/>
        <w:numPr>
          <w:ilvl w:val="0"/>
          <w:numId w:val="20"/>
        </w:numPr>
        <w:rPr>
          <w:lang w:val="en-US"/>
        </w:rPr>
      </w:pPr>
      <w:r w:rsidRPr="603CEF02">
        <w:rPr>
          <w:lang w:val="en-US"/>
        </w:rPr>
        <w:t>Full draft of introduction/context chapter</w:t>
      </w:r>
      <w:r w:rsidR="00B41622" w:rsidRPr="603CEF02">
        <w:rPr>
          <w:lang w:val="en-US"/>
        </w:rPr>
        <w:t>.</w:t>
      </w:r>
    </w:p>
    <w:p w14:paraId="6300DB09" w14:textId="77777777" w:rsidR="00B41622" w:rsidRPr="00B41622" w:rsidRDefault="00C738C7" w:rsidP="00242956">
      <w:pPr>
        <w:pStyle w:val="ListParagraph"/>
        <w:numPr>
          <w:ilvl w:val="0"/>
          <w:numId w:val="20"/>
        </w:numPr>
      </w:pPr>
      <w:r w:rsidRPr="00B41622">
        <w:rPr>
          <w:lang w:val="en-US"/>
        </w:rPr>
        <w:t>Full draft of literature review</w:t>
      </w:r>
      <w:r w:rsidR="00B41622">
        <w:rPr>
          <w:lang w:val="en-US"/>
        </w:rPr>
        <w:t>.</w:t>
      </w:r>
    </w:p>
    <w:p w14:paraId="69C14B18" w14:textId="77777777" w:rsidR="00B41622" w:rsidRPr="00B41622" w:rsidRDefault="00C738C7" w:rsidP="00242956">
      <w:pPr>
        <w:pStyle w:val="ListParagraph"/>
        <w:numPr>
          <w:ilvl w:val="0"/>
          <w:numId w:val="20"/>
        </w:numPr>
      </w:pPr>
      <w:r w:rsidRPr="00B41622">
        <w:rPr>
          <w:lang w:val="en-US"/>
        </w:rPr>
        <w:t>Draft methodology</w:t>
      </w:r>
      <w:r w:rsidR="00B41622">
        <w:rPr>
          <w:lang w:val="en-US"/>
        </w:rPr>
        <w:t>.</w:t>
      </w:r>
    </w:p>
    <w:p w14:paraId="028CCAE9" w14:textId="4C91DD6E" w:rsidR="0061595A" w:rsidRPr="003521AC" w:rsidRDefault="00C738C7" w:rsidP="603CEF02">
      <w:pPr>
        <w:pStyle w:val="ListParagraph"/>
        <w:numPr>
          <w:ilvl w:val="0"/>
          <w:numId w:val="20"/>
        </w:numPr>
        <w:rPr>
          <w:lang w:val="en-US"/>
        </w:rPr>
      </w:pPr>
      <w:r w:rsidRPr="603CEF02">
        <w:rPr>
          <w:lang w:val="en-US"/>
        </w:rPr>
        <w:t>Draft ethics application</w:t>
      </w:r>
      <w:r w:rsidR="7D2499FB" w:rsidRPr="603CEF02">
        <w:rPr>
          <w:lang w:val="en-US"/>
        </w:rPr>
        <w:t xml:space="preserve"> (optional)</w:t>
      </w:r>
      <w:r w:rsidR="00B41622" w:rsidRPr="603CEF02">
        <w:rPr>
          <w:lang w:val="en-US"/>
        </w:rPr>
        <w:t>.</w:t>
      </w:r>
    </w:p>
    <w:p w14:paraId="0B94F896" w14:textId="49965FEE" w:rsidR="0061595A" w:rsidRDefault="0061595A" w:rsidP="003521AC">
      <w:r>
        <w:t>Having this writing</w:t>
      </w:r>
      <w:r w:rsidR="00CE33D9">
        <w:t xml:space="preserve"> complete by the point of confirmation will put you in the best possible position t</w:t>
      </w:r>
      <w:r w:rsidR="00B15BD5">
        <w:t>o move through the next stages of your degree</w:t>
      </w:r>
      <w:r w:rsidR="003521AC">
        <w:t xml:space="preserve"> successfully.</w:t>
      </w:r>
    </w:p>
    <w:p w14:paraId="32669B0B" w14:textId="77777777" w:rsidR="0061595A" w:rsidRPr="00C738C7" w:rsidRDefault="0061595A" w:rsidP="0061595A">
      <w:pPr>
        <w:rPr>
          <w:rFonts w:ascii="Source Sans Pro" w:hAnsi="Source Sans Pro"/>
          <w:color w:val="2D2D2D"/>
          <w:spacing w:val="-2"/>
          <w:sz w:val="27"/>
          <w:szCs w:val="27"/>
        </w:rPr>
      </w:pPr>
    </w:p>
    <w:p w14:paraId="0E1CB452" w14:textId="7712A8D4" w:rsidR="00793DF7" w:rsidRDefault="00793DF7" w:rsidP="00BD2A86">
      <w:pPr>
        <w:pStyle w:val="Heading2"/>
      </w:pPr>
      <w:bookmarkStart w:id="19" w:name="_Toc1414542229"/>
      <w:r>
        <w:lastRenderedPageBreak/>
        <w:t>Checklist for your confirmation:</w:t>
      </w:r>
      <w:bookmarkEnd w:id="19"/>
    </w:p>
    <w:p w14:paraId="7F6477D2" w14:textId="77777777" w:rsidR="00D95E8D" w:rsidRDefault="00793DF7" w:rsidP="00242956">
      <w:pPr>
        <w:pStyle w:val="ListParagraph"/>
        <w:numPr>
          <w:ilvl w:val="0"/>
          <w:numId w:val="21"/>
        </w:numPr>
      </w:pPr>
      <w:r w:rsidRPr="00AD2894">
        <w:t xml:space="preserve">You will be emailed 12 weeks </w:t>
      </w:r>
      <w:r w:rsidR="00D95E8D">
        <w:t>prior to your</w:t>
      </w:r>
      <w:r w:rsidRPr="00AD2894">
        <w:t xml:space="preserve"> confirmation date with a link to your confirmation form.</w:t>
      </w:r>
      <w:r>
        <w:t xml:space="preserve"> </w:t>
      </w:r>
    </w:p>
    <w:p w14:paraId="46A9C3CC" w14:textId="693FDF03" w:rsidR="00774DFC" w:rsidRDefault="00793DF7" w:rsidP="00242956">
      <w:pPr>
        <w:pStyle w:val="ListParagraph"/>
        <w:numPr>
          <w:ilvl w:val="0"/>
          <w:numId w:val="21"/>
        </w:numPr>
      </w:pPr>
      <w:r>
        <w:t xml:space="preserve">Complete your </w:t>
      </w:r>
      <w:hyperlink r:id="rId67" w:history="1">
        <w:r w:rsidRPr="003E5A72">
          <w:rPr>
            <w:rStyle w:val="Hyperlink"/>
          </w:rPr>
          <w:t>RIOT training</w:t>
        </w:r>
      </w:hyperlink>
      <w:r w:rsidR="00705016">
        <w:t xml:space="preserve">. </w:t>
      </w:r>
    </w:p>
    <w:p w14:paraId="1B3C66BD" w14:textId="42813E7B" w:rsidR="00E0058F" w:rsidRDefault="00E10A57" w:rsidP="004A4C73">
      <w:pPr>
        <w:pStyle w:val="ListParagraph"/>
        <w:numPr>
          <w:ilvl w:val="0"/>
          <w:numId w:val="21"/>
        </w:numPr>
      </w:pPr>
      <w:r>
        <w:rPr>
          <w:lang w:eastAsia="en-US"/>
        </w:rPr>
        <w:t>C</w:t>
      </w:r>
      <w:r w:rsidRPr="784706A3">
        <w:rPr>
          <w:lang w:eastAsia="en-US"/>
        </w:rPr>
        <w:t xml:space="preserve">reate </w:t>
      </w:r>
      <w:r>
        <w:rPr>
          <w:lang w:eastAsia="en-US"/>
        </w:rPr>
        <w:t xml:space="preserve">your </w:t>
      </w:r>
      <w:hyperlink r:id="rId68">
        <w:r w:rsidRPr="784706A3">
          <w:rPr>
            <w:rStyle w:val="Hyperlink"/>
            <w:lang w:eastAsia="en-US"/>
          </w:rPr>
          <w:t>ORCID</w:t>
        </w:r>
      </w:hyperlink>
      <w:r>
        <w:rPr>
          <w:lang w:eastAsia="en-US"/>
        </w:rPr>
        <w:t xml:space="preserve"> </w:t>
      </w:r>
      <w:r w:rsidRPr="784706A3">
        <w:rPr>
          <w:lang w:eastAsia="en-US"/>
        </w:rPr>
        <w:t>(</w:t>
      </w:r>
      <w:r w:rsidRPr="784706A3">
        <w:rPr>
          <w:lang w:val="en-US" w:eastAsia="en-US"/>
        </w:rPr>
        <w:t>Open Researcher and Contributor ID)</w:t>
      </w:r>
    </w:p>
    <w:p w14:paraId="3C0C0985" w14:textId="208BE719" w:rsidR="00774DFC" w:rsidRDefault="00793DF7" w:rsidP="00242956">
      <w:pPr>
        <w:pStyle w:val="ListParagraph"/>
        <w:numPr>
          <w:ilvl w:val="0"/>
          <w:numId w:val="19"/>
        </w:numPr>
      </w:pPr>
      <w:r>
        <w:t>Set up a confirmation meeting date and location in collaboration with your Advisory Committee</w:t>
      </w:r>
      <w:r w:rsidR="0048113E">
        <w:t>. It is the responsibility of GRs to set up this meeting.</w:t>
      </w:r>
    </w:p>
    <w:p w14:paraId="630FD463" w14:textId="3700F19B" w:rsidR="004758BE" w:rsidRDefault="543303DB" w:rsidP="00242956">
      <w:pPr>
        <w:pStyle w:val="ListParagraph"/>
        <w:numPr>
          <w:ilvl w:val="0"/>
          <w:numId w:val="21"/>
        </w:numPr>
      </w:pPr>
      <w:r>
        <w:t xml:space="preserve">You </w:t>
      </w:r>
      <w:r w:rsidR="437582A9">
        <w:t>e</w:t>
      </w:r>
      <w:r w:rsidR="00774DFC">
        <w:t>mail</w:t>
      </w:r>
      <w:r w:rsidR="00793DF7">
        <w:t xml:space="preserve"> </w:t>
      </w:r>
      <w:r w:rsidR="00774DFC">
        <w:t>a 100-</w:t>
      </w:r>
      <w:r w:rsidR="561E9B6C">
        <w:t xml:space="preserve">150 </w:t>
      </w:r>
      <w:r w:rsidR="00774DFC">
        <w:t xml:space="preserve">word </w:t>
      </w:r>
      <w:r w:rsidR="00421E4F">
        <w:t xml:space="preserve">abstract and the confirmation details to the GR </w:t>
      </w:r>
      <w:r w:rsidR="00774DFC">
        <w:t xml:space="preserve">MERI </w:t>
      </w:r>
      <w:r w:rsidR="00421E4F">
        <w:t xml:space="preserve">team </w:t>
      </w:r>
      <w:r w:rsidR="004758BE">
        <w:t>(</w:t>
      </w:r>
      <w:r w:rsidR="00D01E5F">
        <w:t>foe-gradresearch@unimelb.edu.au</w:t>
      </w:r>
      <w:r w:rsidR="004758BE">
        <w:t xml:space="preserve">) </w:t>
      </w:r>
      <w:r w:rsidR="00421E4F">
        <w:t xml:space="preserve">for circulating across the </w:t>
      </w:r>
      <w:r w:rsidR="2F6B325A">
        <w:t>f</w:t>
      </w:r>
      <w:r w:rsidR="00421E4F">
        <w:t>aculty</w:t>
      </w:r>
      <w:r w:rsidR="00774DFC">
        <w:t>.</w:t>
      </w:r>
    </w:p>
    <w:p w14:paraId="34D606DD" w14:textId="55D36204" w:rsidR="00AE1043" w:rsidRDefault="3D212776" w:rsidP="00242956">
      <w:pPr>
        <w:pStyle w:val="ListParagraph"/>
        <w:numPr>
          <w:ilvl w:val="0"/>
          <w:numId w:val="21"/>
        </w:numPr>
      </w:pPr>
      <w:r>
        <w:t xml:space="preserve">You </w:t>
      </w:r>
      <w:r w:rsidR="7EFF64F9">
        <w:t>d</w:t>
      </w:r>
      <w:r w:rsidR="00793DF7">
        <w:t xml:space="preserve">raft a timeline with set goals until your </w:t>
      </w:r>
      <w:r w:rsidR="00421E4F">
        <w:t>full candidature</w:t>
      </w:r>
      <w:r w:rsidR="00793DF7">
        <w:t>.</w:t>
      </w:r>
    </w:p>
    <w:p w14:paraId="29E7BB4C" w14:textId="495B4498" w:rsidR="00AE1043" w:rsidRDefault="03142FC6" w:rsidP="00242956">
      <w:pPr>
        <w:pStyle w:val="ListParagraph"/>
        <w:numPr>
          <w:ilvl w:val="0"/>
          <w:numId w:val="21"/>
        </w:numPr>
      </w:pPr>
      <w:r>
        <w:t xml:space="preserve">You </w:t>
      </w:r>
      <w:r w:rsidR="54F6D389">
        <w:t>p</w:t>
      </w:r>
      <w:r w:rsidR="00421E4F">
        <w:t>repare a confirmation report</w:t>
      </w:r>
      <w:r w:rsidR="00AE1043">
        <w:t>.</w:t>
      </w:r>
    </w:p>
    <w:p w14:paraId="5966ED1C" w14:textId="3103A744" w:rsidR="00AE1043" w:rsidRDefault="6FBECE67" w:rsidP="00242956">
      <w:pPr>
        <w:pStyle w:val="ListParagraph"/>
        <w:numPr>
          <w:ilvl w:val="0"/>
          <w:numId w:val="21"/>
        </w:numPr>
      </w:pPr>
      <w:r>
        <w:t xml:space="preserve">You </w:t>
      </w:r>
      <w:r w:rsidR="6CCB702F">
        <w:t>c</w:t>
      </w:r>
      <w:r w:rsidR="00493913">
        <w:t xml:space="preserve">heck the report against the </w:t>
      </w:r>
      <w:hyperlink r:id="rId69" w:history="1">
        <w:proofErr w:type="spellStart"/>
        <w:r w:rsidR="00493913" w:rsidRPr="00415465">
          <w:rPr>
            <w:rStyle w:val="Hyperlink"/>
          </w:rPr>
          <w:t>iThenticate</w:t>
        </w:r>
        <w:proofErr w:type="spellEnd"/>
      </w:hyperlink>
      <w:r w:rsidR="00493913">
        <w:t xml:space="preserve"> similarity tool, and discuss with your supervisors</w:t>
      </w:r>
      <w:r w:rsidR="00AE1043">
        <w:t>.</w:t>
      </w:r>
    </w:p>
    <w:p w14:paraId="11D21412" w14:textId="22E10FA8" w:rsidR="00AE1043" w:rsidRDefault="00793DF7" w:rsidP="00242956">
      <w:pPr>
        <w:pStyle w:val="ListParagraph"/>
        <w:numPr>
          <w:ilvl w:val="0"/>
          <w:numId w:val="21"/>
        </w:numPr>
      </w:pPr>
      <w:r>
        <w:t xml:space="preserve">Complete your section on the confirmation form, attach the </w:t>
      </w:r>
      <w:r w:rsidR="00421E4F">
        <w:t>report,</w:t>
      </w:r>
      <w:r>
        <w:t xml:space="preserve"> the timeline, </w:t>
      </w:r>
      <w:proofErr w:type="spellStart"/>
      <w:r w:rsidR="00493913">
        <w:t>iThenticate</w:t>
      </w:r>
      <w:proofErr w:type="spellEnd"/>
      <w:r w:rsidR="00493913">
        <w:t xml:space="preserve"> report, RIOT certificate, </w:t>
      </w:r>
      <w:r>
        <w:t>and any thesis sections that have been drafted.</w:t>
      </w:r>
    </w:p>
    <w:p w14:paraId="4358AA77" w14:textId="183E3EC4" w:rsidR="00AE1043" w:rsidRDefault="56DD1F38" w:rsidP="00242956">
      <w:pPr>
        <w:pStyle w:val="ListParagraph"/>
        <w:numPr>
          <w:ilvl w:val="0"/>
          <w:numId w:val="21"/>
        </w:numPr>
      </w:pPr>
      <w:r>
        <w:t xml:space="preserve">You </w:t>
      </w:r>
      <w:r w:rsidR="3BB4592D">
        <w:t>s</w:t>
      </w:r>
      <w:r w:rsidR="00793DF7">
        <w:t>ubmit the form at least 10 days before the meeting date (it is a good practice to email all the documents attached to the form to the advisory committee as well).</w:t>
      </w:r>
    </w:p>
    <w:p w14:paraId="3B4F9A6B" w14:textId="4C80ED3B" w:rsidR="00AE1043" w:rsidRDefault="00AA35D1" w:rsidP="00242956">
      <w:pPr>
        <w:pStyle w:val="ListParagraph"/>
        <w:numPr>
          <w:ilvl w:val="0"/>
          <w:numId w:val="21"/>
        </w:numPr>
      </w:pPr>
      <w:r>
        <w:t xml:space="preserve">Draft the presentation slides for </w:t>
      </w:r>
      <w:r w:rsidR="00CD5DCD">
        <w:t>your</w:t>
      </w:r>
      <w:r>
        <w:t xml:space="preserve"> 30-minute </w:t>
      </w:r>
      <w:r w:rsidR="00CD5DCD">
        <w:t xml:space="preserve">confirmation </w:t>
      </w:r>
      <w:r>
        <w:t>presentation.</w:t>
      </w:r>
    </w:p>
    <w:p w14:paraId="24984E8E" w14:textId="21E40FF2" w:rsidR="00154A4C" w:rsidRDefault="00154A4C" w:rsidP="00242956">
      <w:pPr>
        <w:pStyle w:val="ListParagraph"/>
        <w:numPr>
          <w:ilvl w:val="0"/>
          <w:numId w:val="21"/>
        </w:numPr>
      </w:pPr>
      <w:r>
        <w:t xml:space="preserve">Invite your colleagues, academics and other GRs to your </w:t>
      </w:r>
      <w:r w:rsidR="00853761">
        <w:t xml:space="preserve">confirmation </w:t>
      </w:r>
      <w:r>
        <w:t>seminar</w:t>
      </w:r>
      <w:r w:rsidR="00853761">
        <w:t>.</w:t>
      </w:r>
    </w:p>
    <w:p w14:paraId="090EDEC6" w14:textId="0627016C" w:rsidR="003E6C78" w:rsidRDefault="00126111" w:rsidP="00D95E8D">
      <w:r>
        <w:t xml:space="preserve">You will find more details </w:t>
      </w:r>
      <w:r w:rsidR="00D12C48">
        <w:t>on h</w:t>
      </w:r>
      <w:r>
        <w:t>ow to prepare for your confirmation</w:t>
      </w:r>
      <w:r w:rsidR="00D12C48">
        <w:t xml:space="preserve"> here</w:t>
      </w:r>
      <w:r>
        <w:t xml:space="preserve">: </w:t>
      </w:r>
      <w:hyperlink r:id="rId70" w:anchor="preparing" w:history="1">
        <w:r w:rsidRPr="00AE1043">
          <w:rPr>
            <w:rStyle w:val="Hyperlink"/>
            <w:rFonts w:ascii="Source Sans Pro" w:hAnsi="Source Sans Pro"/>
            <w:spacing w:val="-2"/>
            <w:sz w:val="22"/>
            <w:szCs w:val="22"/>
          </w:rPr>
          <w:t>https://gradresearch.unimelb.edu.au/being-a-candidate/confirmation#preparing</w:t>
        </w:r>
      </w:hyperlink>
      <w:r>
        <w:t xml:space="preserve"> </w:t>
      </w:r>
    </w:p>
    <w:p w14:paraId="70206120" w14:textId="77777777" w:rsidR="00451574" w:rsidRPr="00451574" w:rsidRDefault="00451574" w:rsidP="00451574">
      <w:pPr>
        <w:rPr>
          <w:lang w:eastAsia="en-US"/>
        </w:rPr>
      </w:pPr>
    </w:p>
    <w:p w14:paraId="6119F4A9" w14:textId="65672A6A" w:rsidR="00E52E10" w:rsidRDefault="00B129C6" w:rsidP="00B129C6">
      <w:pPr>
        <w:pStyle w:val="Heading1"/>
      </w:pPr>
      <w:bookmarkStart w:id="20" w:name="_Toc80402414"/>
      <w:r>
        <w:t>Annual Progress Review</w:t>
      </w:r>
      <w:bookmarkEnd w:id="20"/>
    </w:p>
    <w:p w14:paraId="00FB7E1B" w14:textId="04A9E7E2" w:rsidR="00CA007F" w:rsidRPr="00CA007F" w:rsidRDefault="00750630" w:rsidP="00CA007F">
      <w:pPr>
        <w:rPr>
          <w:lang w:eastAsia="en-AU"/>
        </w:rPr>
      </w:pPr>
      <w:r>
        <w:rPr>
          <w:lang w:eastAsia="en-US"/>
        </w:rPr>
        <w:t>P</w:t>
      </w:r>
      <w:r w:rsidR="004D2A53">
        <w:rPr>
          <w:lang w:eastAsia="en-US"/>
        </w:rPr>
        <w:t xml:space="preserve">rogress review meetings with your Advisory Committee should </w:t>
      </w:r>
      <w:r w:rsidR="00CA007F">
        <w:rPr>
          <w:lang w:eastAsia="en-US"/>
        </w:rPr>
        <w:t xml:space="preserve">be </w:t>
      </w:r>
      <w:r>
        <w:rPr>
          <w:lang w:eastAsia="en-US"/>
        </w:rPr>
        <w:t xml:space="preserve">held </w:t>
      </w:r>
      <w:r w:rsidR="00CA007F">
        <w:rPr>
          <w:lang w:eastAsia="en-US"/>
        </w:rPr>
        <w:t xml:space="preserve">at least every 12 months. </w:t>
      </w:r>
      <w:r w:rsidR="00CA007F" w:rsidRPr="00CA007F">
        <w:rPr>
          <w:lang w:eastAsia="en-AU"/>
        </w:rPr>
        <w:t>The purpose of the progress review is to:</w:t>
      </w:r>
    </w:p>
    <w:p w14:paraId="4B217699" w14:textId="7B910238" w:rsidR="00CA007F" w:rsidRPr="00CA007F" w:rsidRDefault="00CA007F" w:rsidP="00242956">
      <w:pPr>
        <w:pStyle w:val="ListParagraph"/>
        <w:numPr>
          <w:ilvl w:val="0"/>
          <w:numId w:val="23"/>
        </w:numPr>
        <w:rPr>
          <w:rFonts w:cs="Times New Roman"/>
          <w:lang w:eastAsia="en-AU"/>
        </w:rPr>
      </w:pPr>
      <w:r w:rsidRPr="00CA007F">
        <w:rPr>
          <w:rFonts w:cs="Times New Roman"/>
          <w:lang w:eastAsia="en-AU"/>
        </w:rPr>
        <w:t xml:space="preserve">encourage discussion between </w:t>
      </w:r>
      <w:r w:rsidR="00DF15A0">
        <w:rPr>
          <w:rFonts w:cs="Times New Roman"/>
          <w:lang w:eastAsia="en-AU"/>
        </w:rPr>
        <w:t>you</w:t>
      </w:r>
      <w:r w:rsidRPr="00CA007F">
        <w:rPr>
          <w:rFonts w:cs="Times New Roman"/>
          <w:lang w:eastAsia="en-AU"/>
        </w:rPr>
        <w:t xml:space="preserve"> and their advisory committee (includes supervisors),</w:t>
      </w:r>
    </w:p>
    <w:p w14:paraId="5DCFAC8A" w14:textId="77777777" w:rsidR="00CA007F" w:rsidRPr="00CA007F" w:rsidRDefault="00CA007F" w:rsidP="00242956">
      <w:pPr>
        <w:pStyle w:val="ListParagraph"/>
        <w:numPr>
          <w:ilvl w:val="0"/>
          <w:numId w:val="23"/>
        </w:numPr>
        <w:rPr>
          <w:rFonts w:cs="Times New Roman"/>
          <w:lang w:eastAsia="en-AU"/>
        </w:rPr>
      </w:pPr>
      <w:r w:rsidRPr="00CA007F">
        <w:rPr>
          <w:rFonts w:cs="Times New Roman"/>
          <w:lang w:eastAsia="en-AU"/>
        </w:rPr>
        <w:t>monitor progress, highlight achievements, identify problems and set goals,</w:t>
      </w:r>
    </w:p>
    <w:p w14:paraId="031B1117" w14:textId="77777777" w:rsidR="00CA007F" w:rsidRPr="00CA007F" w:rsidRDefault="00CA007F" w:rsidP="00242956">
      <w:pPr>
        <w:pStyle w:val="ListParagraph"/>
        <w:numPr>
          <w:ilvl w:val="0"/>
          <w:numId w:val="23"/>
        </w:numPr>
        <w:rPr>
          <w:rFonts w:cs="Times New Roman"/>
          <w:lang w:eastAsia="en-AU"/>
        </w:rPr>
      </w:pPr>
      <w:r w:rsidRPr="00CA007F">
        <w:rPr>
          <w:rFonts w:cs="Times New Roman"/>
          <w:lang w:eastAsia="en-AU"/>
        </w:rPr>
        <w:t>support the timely completion of your thesis.</w:t>
      </w:r>
    </w:p>
    <w:p w14:paraId="18B6D526" w14:textId="04302F67" w:rsidR="00FA15CA" w:rsidRPr="001B7935" w:rsidRDefault="001B7935" w:rsidP="001B7935">
      <w:pPr>
        <w:rPr>
          <w:rFonts w:cs="Times New Roman"/>
          <w:lang w:eastAsia="en-AU"/>
        </w:rPr>
      </w:pPr>
      <w:r>
        <w:rPr>
          <w:rFonts w:cs="Times New Roman"/>
          <w:lang w:eastAsia="en-AU"/>
        </w:rPr>
        <w:t xml:space="preserve">For all the options </w:t>
      </w:r>
      <w:r w:rsidR="005066BD">
        <w:rPr>
          <w:rFonts w:cs="Times New Roman"/>
          <w:lang w:eastAsia="en-AU"/>
        </w:rPr>
        <w:t xml:space="preserve">in terms of possible outcomes of the review see here: </w:t>
      </w:r>
      <w:hyperlink r:id="rId71" w:anchor="after" w:history="1">
        <w:r w:rsidR="00B40DCE" w:rsidRPr="00750630">
          <w:rPr>
            <w:rStyle w:val="Hyperlink"/>
            <w:rFonts w:cs="Times New Roman"/>
            <w:sz w:val="22"/>
            <w:szCs w:val="22"/>
            <w:lang w:eastAsia="en-AU"/>
          </w:rPr>
          <w:t>https://gradresearch.unimelb.edu.au/being-a-candidate/reviewing-my-progress#after</w:t>
        </w:r>
      </w:hyperlink>
      <w:r w:rsidR="00B40DCE">
        <w:rPr>
          <w:rFonts w:cs="Times New Roman"/>
          <w:lang w:eastAsia="en-AU"/>
        </w:rPr>
        <w:t xml:space="preserve"> </w:t>
      </w:r>
    </w:p>
    <w:p w14:paraId="22C5F195" w14:textId="38127A92" w:rsidR="00805203" w:rsidRPr="00805203" w:rsidRDefault="00805203" w:rsidP="00805203">
      <w:pPr>
        <w:rPr>
          <w:lang w:eastAsia="en-US"/>
        </w:rPr>
      </w:pPr>
    </w:p>
    <w:p w14:paraId="7EA43156" w14:textId="3D030639" w:rsidR="00074495" w:rsidRDefault="00074495" w:rsidP="18B4E05E">
      <w:pPr>
        <w:rPr>
          <w:rStyle w:val="Heading2Char"/>
        </w:rPr>
      </w:pPr>
      <w:bookmarkStart w:id="21" w:name="_Toc1715098061"/>
      <w:r w:rsidRPr="18B4E05E">
        <w:rPr>
          <w:rStyle w:val="Heading2Char"/>
        </w:rPr>
        <w:t>What should I know and do to prepare for my progress review meeting?</w:t>
      </w:r>
      <w:bookmarkEnd w:id="21"/>
    </w:p>
    <w:p w14:paraId="7F88AB97" w14:textId="696ABC6B" w:rsidR="00074495" w:rsidRDefault="00074495" w:rsidP="00242956">
      <w:pPr>
        <w:pStyle w:val="ListParagraph"/>
        <w:numPr>
          <w:ilvl w:val="0"/>
          <w:numId w:val="25"/>
        </w:numPr>
      </w:pPr>
      <w:r>
        <w:t xml:space="preserve">Contact your supervisors, chair and any advisory committee members to organise a date and time for your progress meeting. The organisation and meeting should occur before the due date. A meeting cannot proceed without all members. If a </w:t>
      </w:r>
      <w:r>
        <w:lastRenderedPageBreak/>
        <w:t xml:space="preserve">person is unwell and unable to meet the meeting should be postponed until the committee can reconvene. </w:t>
      </w:r>
    </w:p>
    <w:p w14:paraId="5F4887A0" w14:textId="1048AFB2" w:rsidR="00074495" w:rsidRDefault="00074495" w:rsidP="00242956">
      <w:pPr>
        <w:pStyle w:val="ListParagraph"/>
        <w:numPr>
          <w:ilvl w:val="0"/>
          <w:numId w:val="25"/>
        </w:numPr>
      </w:pPr>
      <w:r>
        <w:t xml:space="preserve">Once the date, time and room and/or zoom is organised send a calendar invite to everyone so that the date is in everyone’s calendar. </w:t>
      </w:r>
    </w:p>
    <w:p w14:paraId="7C87E76D" w14:textId="77777777" w:rsidR="00074495" w:rsidRDefault="00074495" w:rsidP="00242956">
      <w:pPr>
        <w:pStyle w:val="ListParagraph"/>
        <w:numPr>
          <w:ilvl w:val="0"/>
          <w:numId w:val="25"/>
        </w:numPr>
      </w:pPr>
      <w:r>
        <w:t xml:space="preserve">Discuss your progress with your supervisors prior to the meeting. The </w:t>
      </w:r>
      <w:proofErr w:type="gramStart"/>
      <w:r>
        <w:t>criteria</w:t>
      </w:r>
      <w:proofErr w:type="gramEnd"/>
      <w:r>
        <w:t xml:space="preserve"> for satisfactory progress is:</w:t>
      </w:r>
    </w:p>
    <w:p w14:paraId="04C64CCB" w14:textId="77777777" w:rsidR="00074495" w:rsidRPr="008360F3" w:rsidRDefault="00074495" w:rsidP="00242956">
      <w:pPr>
        <w:pStyle w:val="ListParagraph"/>
        <w:numPr>
          <w:ilvl w:val="1"/>
          <w:numId w:val="25"/>
        </w:numPr>
        <w:rPr>
          <w:rStyle w:val="mandatory"/>
          <w:rFonts w:cstheme="minorHAnsi"/>
        </w:rPr>
      </w:pPr>
      <w:r w:rsidRPr="008360F3">
        <w:rPr>
          <w:rFonts w:cstheme="minorHAnsi"/>
          <w:color w:val="000000"/>
          <w:shd w:val="clear" w:color="auto" w:fill="FFFFFF"/>
        </w:rPr>
        <w:t>Demonstrates the required depth of understanding of the research topic.</w:t>
      </w:r>
    </w:p>
    <w:p w14:paraId="467CB587" w14:textId="77777777" w:rsidR="00074495" w:rsidRPr="008360F3" w:rsidRDefault="00074495" w:rsidP="00242956">
      <w:pPr>
        <w:pStyle w:val="ListParagraph"/>
        <w:numPr>
          <w:ilvl w:val="1"/>
          <w:numId w:val="25"/>
        </w:numPr>
        <w:rPr>
          <w:rFonts w:cstheme="minorHAnsi"/>
        </w:rPr>
      </w:pPr>
      <w:proofErr w:type="gramStart"/>
      <w:r w:rsidRPr="008360F3">
        <w:rPr>
          <w:rFonts w:cstheme="minorHAnsi"/>
          <w:color w:val="000000"/>
          <w:shd w:val="clear" w:color="auto" w:fill="FFFFFF"/>
        </w:rPr>
        <w:t>Is able to</w:t>
      </w:r>
      <w:proofErr w:type="gramEnd"/>
      <w:r w:rsidRPr="008360F3">
        <w:rPr>
          <w:rFonts w:cstheme="minorHAnsi"/>
          <w:color w:val="000000"/>
          <w:shd w:val="clear" w:color="auto" w:fill="FFFFFF"/>
        </w:rPr>
        <w:t xml:space="preserve"> place their research in context of the discipline.</w:t>
      </w:r>
    </w:p>
    <w:p w14:paraId="394CD535" w14:textId="77777777" w:rsidR="00074495" w:rsidRPr="008360F3" w:rsidRDefault="00074495" w:rsidP="00242956">
      <w:pPr>
        <w:pStyle w:val="ListParagraph"/>
        <w:numPr>
          <w:ilvl w:val="1"/>
          <w:numId w:val="25"/>
        </w:numPr>
        <w:rPr>
          <w:rFonts w:cstheme="minorHAnsi"/>
        </w:rPr>
      </w:pPr>
      <w:r w:rsidRPr="008360F3">
        <w:rPr>
          <w:rFonts w:cstheme="minorHAnsi"/>
          <w:color w:val="000000"/>
          <w:shd w:val="clear" w:color="auto" w:fill="FFFFFF"/>
        </w:rPr>
        <w:t>Demonstrates independence in research planning and execution.</w:t>
      </w:r>
    </w:p>
    <w:p w14:paraId="539C31F0" w14:textId="77777777" w:rsidR="00074495" w:rsidRPr="008360F3" w:rsidRDefault="00074495" w:rsidP="00242956">
      <w:pPr>
        <w:pStyle w:val="ListParagraph"/>
        <w:numPr>
          <w:ilvl w:val="1"/>
          <w:numId w:val="25"/>
        </w:numPr>
        <w:rPr>
          <w:rFonts w:cstheme="minorHAnsi"/>
        </w:rPr>
      </w:pPr>
      <w:r w:rsidRPr="008360F3">
        <w:rPr>
          <w:rFonts w:cstheme="minorHAnsi"/>
          <w:color w:val="000000"/>
          <w:shd w:val="clear" w:color="auto" w:fill="FFFFFF"/>
        </w:rPr>
        <w:t>Demonstrates technical competence in research activities.</w:t>
      </w:r>
    </w:p>
    <w:p w14:paraId="2A349C4E" w14:textId="77777777" w:rsidR="00074495" w:rsidRPr="008360F3" w:rsidRDefault="00074495" w:rsidP="00242956">
      <w:pPr>
        <w:pStyle w:val="ListParagraph"/>
        <w:numPr>
          <w:ilvl w:val="1"/>
          <w:numId w:val="25"/>
        </w:numPr>
        <w:rPr>
          <w:rFonts w:cstheme="minorHAnsi"/>
        </w:rPr>
      </w:pPr>
      <w:r w:rsidRPr="008360F3">
        <w:rPr>
          <w:rFonts w:cstheme="minorHAnsi"/>
          <w:color w:val="000000"/>
          <w:shd w:val="clear" w:color="auto" w:fill="FFFFFF"/>
        </w:rPr>
        <w:t>Is producing written work/creative equivalent of the required standard.</w:t>
      </w:r>
    </w:p>
    <w:p w14:paraId="3F5D2731" w14:textId="77777777" w:rsidR="00074495" w:rsidRPr="002164EC" w:rsidRDefault="00074495" w:rsidP="00242956">
      <w:pPr>
        <w:pStyle w:val="ListParagraph"/>
        <w:numPr>
          <w:ilvl w:val="1"/>
          <w:numId w:val="25"/>
        </w:numPr>
        <w:rPr>
          <w:rFonts w:cstheme="minorHAnsi"/>
        </w:rPr>
      </w:pPr>
      <w:r w:rsidRPr="002164EC">
        <w:rPr>
          <w:rFonts w:cstheme="minorHAnsi"/>
          <w:color w:val="000000"/>
          <w:shd w:val="clear" w:color="auto" w:fill="FFFFFF"/>
        </w:rPr>
        <w:t>Has achieved the research and writing /creative equivalent goals set for this review period.</w:t>
      </w:r>
    </w:p>
    <w:p w14:paraId="0C939514" w14:textId="208F0C2E" w:rsidR="00074495" w:rsidRPr="005935E1" w:rsidRDefault="00074495" w:rsidP="008360F3">
      <w:pPr>
        <w:rPr>
          <w:rFonts w:cstheme="minorHAnsi"/>
        </w:rPr>
      </w:pPr>
      <w:r>
        <w:rPr>
          <w:rFonts w:cstheme="minorHAnsi"/>
        </w:rPr>
        <w:t xml:space="preserve">The </w:t>
      </w:r>
      <w:r w:rsidR="002164EC">
        <w:rPr>
          <w:rFonts w:cstheme="minorHAnsi"/>
        </w:rPr>
        <w:t xml:space="preserve">possible </w:t>
      </w:r>
      <w:r>
        <w:rPr>
          <w:rFonts w:cstheme="minorHAnsi"/>
        </w:rPr>
        <w:t>rating</w:t>
      </w:r>
      <w:r w:rsidR="002164EC">
        <w:rPr>
          <w:rFonts w:cstheme="minorHAnsi"/>
        </w:rPr>
        <w:t>s for these criteria</w:t>
      </w:r>
      <w:r>
        <w:rPr>
          <w:rFonts w:cstheme="minorHAnsi"/>
        </w:rPr>
        <w:t xml:space="preserve"> </w:t>
      </w:r>
      <w:r w:rsidR="002164EC">
        <w:rPr>
          <w:rFonts w:cstheme="minorHAnsi"/>
        </w:rPr>
        <w:t>are</w:t>
      </w:r>
      <w:r>
        <w:rPr>
          <w:rFonts w:cstheme="minorHAnsi"/>
        </w:rPr>
        <w:t xml:space="preserve"> </w:t>
      </w:r>
      <w:r w:rsidR="000A6604">
        <w:rPr>
          <w:rFonts w:cstheme="minorHAnsi"/>
        </w:rPr>
        <w:t>“</w:t>
      </w:r>
      <w:r>
        <w:rPr>
          <w:rFonts w:cstheme="minorHAnsi"/>
        </w:rPr>
        <w:t>Below expectations</w:t>
      </w:r>
      <w:r w:rsidR="000A6604">
        <w:rPr>
          <w:rFonts w:cstheme="minorHAnsi"/>
        </w:rPr>
        <w:t>”</w:t>
      </w:r>
      <w:r>
        <w:rPr>
          <w:rFonts w:cstheme="minorHAnsi"/>
        </w:rPr>
        <w:t xml:space="preserve">, </w:t>
      </w:r>
      <w:r w:rsidR="000A6604">
        <w:rPr>
          <w:rFonts w:cstheme="minorHAnsi"/>
        </w:rPr>
        <w:t>“</w:t>
      </w:r>
      <w:r>
        <w:rPr>
          <w:rFonts w:cstheme="minorHAnsi"/>
        </w:rPr>
        <w:t>Meets expectations</w:t>
      </w:r>
      <w:r w:rsidR="000A6604">
        <w:rPr>
          <w:rFonts w:cstheme="minorHAnsi"/>
        </w:rPr>
        <w:t>”</w:t>
      </w:r>
      <w:r>
        <w:rPr>
          <w:rFonts w:cstheme="minorHAnsi"/>
        </w:rPr>
        <w:t xml:space="preserve"> or </w:t>
      </w:r>
      <w:r w:rsidR="000A6604">
        <w:rPr>
          <w:rFonts w:cstheme="minorHAnsi"/>
        </w:rPr>
        <w:t>“</w:t>
      </w:r>
      <w:r>
        <w:rPr>
          <w:rFonts w:cstheme="minorHAnsi"/>
        </w:rPr>
        <w:t>Exceeds expectation</w:t>
      </w:r>
      <w:r w:rsidR="000A6604">
        <w:rPr>
          <w:rFonts w:cstheme="minorHAnsi"/>
        </w:rPr>
        <w:t>”</w:t>
      </w:r>
      <w:r>
        <w:rPr>
          <w:rFonts w:cstheme="minorHAnsi"/>
        </w:rPr>
        <w:t xml:space="preserve">. If any of the </w:t>
      </w:r>
      <w:r w:rsidR="000A6604">
        <w:rPr>
          <w:rFonts w:cstheme="minorHAnsi"/>
        </w:rPr>
        <w:t>criteria are marked</w:t>
      </w:r>
      <w:r>
        <w:rPr>
          <w:rFonts w:cstheme="minorHAnsi"/>
        </w:rPr>
        <w:t xml:space="preserve"> </w:t>
      </w:r>
      <w:r w:rsidR="000A6604">
        <w:rPr>
          <w:rFonts w:cstheme="minorHAnsi"/>
        </w:rPr>
        <w:t>“B</w:t>
      </w:r>
      <w:r>
        <w:rPr>
          <w:rFonts w:cstheme="minorHAnsi"/>
        </w:rPr>
        <w:t>elow expectations</w:t>
      </w:r>
      <w:r w:rsidR="000A6604">
        <w:rPr>
          <w:rFonts w:cstheme="minorHAnsi"/>
        </w:rPr>
        <w:t>”</w:t>
      </w:r>
      <w:r>
        <w:rPr>
          <w:rFonts w:cstheme="minorHAnsi"/>
        </w:rPr>
        <w:t xml:space="preserve">, then you will be placed as ‘at risk’ of making satisfactory progress. If you are placed ‘at risk’ </w:t>
      </w:r>
      <w:r w:rsidRPr="005935E1">
        <w:rPr>
          <w:rFonts w:cstheme="minorHAnsi"/>
          <w:b/>
          <w:bCs/>
          <w:color w:val="855A1E" w:themeColor="accent5" w:themeShade="80"/>
        </w:rPr>
        <w:t>don’t panic</w:t>
      </w:r>
      <w:r w:rsidRPr="005935E1">
        <w:rPr>
          <w:rFonts w:cstheme="minorHAnsi"/>
          <w:color w:val="855A1E" w:themeColor="accent5" w:themeShade="80"/>
        </w:rPr>
        <w:t xml:space="preserve"> </w:t>
      </w:r>
      <w:r>
        <w:rPr>
          <w:rFonts w:cstheme="minorHAnsi"/>
        </w:rPr>
        <w:t xml:space="preserve">– this process is about recognising areas that you need to work on and need support with. The committee with you will decide what tasks need to be completed (quantity and quality of activities) and you will be given 3 months to achieve the goals/tasks. </w:t>
      </w:r>
    </w:p>
    <w:p w14:paraId="4AA7BF3C" w14:textId="77777777" w:rsidR="00074495" w:rsidRDefault="00074495" w:rsidP="008360F3">
      <w:pPr>
        <w:rPr>
          <w:rFonts w:cstheme="minorHAnsi"/>
        </w:rPr>
      </w:pPr>
      <w:r w:rsidRPr="00074495">
        <w:rPr>
          <w:rFonts w:cstheme="minorHAnsi"/>
        </w:rPr>
        <w:t>Develop a timeline for completion to demonstrate what you have completed and that you have a good understanding of the key activities and milestones and the time this will take to completion. This needs to be updated and submitted to the Advisory committee and uploaded to on the candidature management system progress review form before each progress review meeting.</w:t>
      </w:r>
    </w:p>
    <w:p w14:paraId="4C5514AE" w14:textId="7DE4B95A" w:rsidR="00B129C6" w:rsidRPr="00A0442F" w:rsidRDefault="00074495" w:rsidP="008360F3">
      <w:pPr>
        <w:rPr>
          <w:rFonts w:cstheme="minorHAnsi"/>
        </w:rPr>
      </w:pPr>
      <w:r>
        <w:rPr>
          <w:rFonts w:cstheme="minorHAnsi"/>
        </w:rPr>
        <w:t>Complete your section of the Candidature management system progress review form and submit 5 to 10 working days prior to the meeting so that the form can be accessed by your chair. Upload any relevant writing related to milestones. If you are requesting an extension you will need to upload the full draft of your thesis or all draft chapters that you have completed to demonstrate the quantity and quality of your work to date. This allows the committee and the Associate Dean, Graduate Research to access if timely completion is likely with the extension, alongside the timeline for completion you have submitted.</w:t>
      </w:r>
    </w:p>
    <w:p w14:paraId="240F381E" w14:textId="77777777" w:rsidR="00011847" w:rsidRDefault="00011847" w:rsidP="00EA3CE3">
      <w:pPr>
        <w:rPr>
          <w:lang w:eastAsia="en-US"/>
        </w:rPr>
      </w:pPr>
    </w:p>
    <w:tbl>
      <w:tblPr>
        <w:tblW w:w="9639" w:type="dxa"/>
        <w:tblInd w:w="-10" w:type="dxa"/>
        <w:tblCellMar>
          <w:left w:w="0" w:type="dxa"/>
          <w:right w:w="0" w:type="dxa"/>
        </w:tblCellMar>
        <w:tblLook w:val="0420" w:firstRow="1" w:lastRow="0" w:firstColumn="0" w:lastColumn="0" w:noHBand="0" w:noVBand="1"/>
      </w:tblPr>
      <w:tblGrid>
        <w:gridCol w:w="4962"/>
        <w:gridCol w:w="4677"/>
      </w:tblGrid>
      <w:tr w:rsidR="00690D09" w:rsidRPr="00690D09" w14:paraId="72ED4222" w14:textId="77777777" w:rsidTr="18B4E05E">
        <w:trPr>
          <w:trHeight w:val="584"/>
        </w:trPr>
        <w:tc>
          <w:tcPr>
            <w:tcW w:w="4962"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156082"/>
            <w:tcMar>
              <w:top w:w="72" w:type="dxa"/>
              <w:left w:w="144" w:type="dxa"/>
              <w:bottom w:w="72" w:type="dxa"/>
              <w:right w:w="144" w:type="dxa"/>
            </w:tcMar>
            <w:hideMark/>
          </w:tcPr>
          <w:p w14:paraId="726D8B5F" w14:textId="77777777" w:rsidR="00690D09" w:rsidRPr="00690D09" w:rsidRDefault="00690D09" w:rsidP="00690D09">
            <w:pPr>
              <w:rPr>
                <w:color w:val="FFFFFF" w:themeColor="background1"/>
                <w:lang w:eastAsia="en-US"/>
              </w:rPr>
            </w:pPr>
            <w:r w:rsidRPr="00690D09">
              <w:rPr>
                <w:b/>
                <w:bCs/>
                <w:color w:val="FFFFFF" w:themeColor="background1"/>
                <w:lang w:val="en-US" w:eastAsia="en-US"/>
              </w:rPr>
              <w:t>Writing target by end of second year:</w:t>
            </w:r>
          </w:p>
          <w:p w14:paraId="6F88B38B" w14:textId="77777777" w:rsidR="00690D09" w:rsidRPr="00690D09" w:rsidRDefault="00690D09" w:rsidP="00690D09">
            <w:pPr>
              <w:numPr>
                <w:ilvl w:val="0"/>
                <w:numId w:val="31"/>
              </w:numPr>
              <w:rPr>
                <w:color w:val="FFFFFF" w:themeColor="background1"/>
                <w:lang w:eastAsia="en-US"/>
              </w:rPr>
            </w:pPr>
            <w:r w:rsidRPr="00690D09">
              <w:rPr>
                <w:b/>
                <w:bCs/>
                <w:color w:val="FFFFFF" w:themeColor="background1"/>
                <w:lang w:val="en-US" w:eastAsia="en-US"/>
              </w:rPr>
              <w:t xml:space="preserve">Ethics approval received. </w:t>
            </w:r>
          </w:p>
          <w:p w14:paraId="6A5CDB3F" w14:textId="77777777" w:rsidR="00690D09" w:rsidRPr="00690D09" w:rsidRDefault="00690D09" w:rsidP="00690D09">
            <w:pPr>
              <w:numPr>
                <w:ilvl w:val="0"/>
                <w:numId w:val="31"/>
              </w:numPr>
              <w:rPr>
                <w:color w:val="FFFFFF" w:themeColor="background1"/>
                <w:lang w:eastAsia="en-US"/>
              </w:rPr>
            </w:pPr>
            <w:r w:rsidRPr="00690D09">
              <w:rPr>
                <w:b/>
                <w:bCs/>
                <w:color w:val="FFFFFF" w:themeColor="background1"/>
                <w:lang w:val="en-US" w:eastAsia="en-US"/>
              </w:rPr>
              <w:t>Fieldwork complete.</w:t>
            </w:r>
          </w:p>
          <w:p w14:paraId="0753F48E" w14:textId="77777777" w:rsidR="00690D09" w:rsidRPr="00690D09" w:rsidRDefault="00690D09" w:rsidP="00690D09">
            <w:pPr>
              <w:numPr>
                <w:ilvl w:val="0"/>
                <w:numId w:val="31"/>
              </w:numPr>
              <w:rPr>
                <w:color w:val="FFFFFF" w:themeColor="background1"/>
                <w:lang w:eastAsia="en-US"/>
              </w:rPr>
            </w:pPr>
            <w:r w:rsidRPr="00690D09">
              <w:rPr>
                <w:b/>
                <w:bCs/>
                <w:color w:val="FFFFFF" w:themeColor="background1"/>
                <w:lang w:val="en-US" w:eastAsia="en-US"/>
              </w:rPr>
              <w:t xml:space="preserve">Methodology plus theoretical approach chapters written. </w:t>
            </w:r>
          </w:p>
          <w:p w14:paraId="3AD997F2" w14:textId="77777777" w:rsidR="00690D09" w:rsidRPr="00690D09" w:rsidRDefault="00690D09" w:rsidP="00690D09">
            <w:pPr>
              <w:numPr>
                <w:ilvl w:val="0"/>
                <w:numId w:val="31"/>
              </w:numPr>
              <w:rPr>
                <w:color w:val="FFFFFF" w:themeColor="background1"/>
                <w:lang w:eastAsia="en-US"/>
              </w:rPr>
            </w:pPr>
            <w:r w:rsidRPr="00690D09">
              <w:rPr>
                <w:b/>
                <w:bCs/>
                <w:color w:val="FFFFFF" w:themeColor="background1"/>
                <w:lang w:val="en-US" w:eastAsia="en-US"/>
              </w:rPr>
              <w:lastRenderedPageBreak/>
              <w:t xml:space="preserve">Structure of the thesis shaping up through outlines of the analysis chapters. </w:t>
            </w:r>
          </w:p>
        </w:tc>
        <w:tc>
          <w:tcPr>
            <w:tcW w:w="4677"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156082"/>
            <w:tcMar>
              <w:top w:w="72" w:type="dxa"/>
              <w:left w:w="144" w:type="dxa"/>
              <w:bottom w:w="72" w:type="dxa"/>
              <w:right w:w="144" w:type="dxa"/>
            </w:tcMar>
            <w:hideMark/>
          </w:tcPr>
          <w:p w14:paraId="48A6E6C5" w14:textId="08E3547B" w:rsidR="00690D09" w:rsidRPr="00690D09" w:rsidRDefault="00690D09" w:rsidP="00690D09">
            <w:pPr>
              <w:rPr>
                <w:color w:val="FFFFFF" w:themeColor="background1"/>
                <w:lang w:eastAsia="en-US"/>
              </w:rPr>
            </w:pPr>
            <w:r w:rsidRPr="00690D09">
              <w:rPr>
                <w:b/>
                <w:bCs/>
                <w:color w:val="FFFFFF" w:themeColor="background1"/>
                <w:lang w:val="en-US" w:eastAsia="en-US"/>
              </w:rPr>
              <w:lastRenderedPageBreak/>
              <w:t xml:space="preserve">Writing target by </w:t>
            </w:r>
            <w:proofErr w:type="gramStart"/>
            <w:r>
              <w:rPr>
                <w:b/>
                <w:bCs/>
                <w:color w:val="FFFFFF" w:themeColor="background1"/>
                <w:lang w:val="en-US" w:eastAsia="en-US"/>
              </w:rPr>
              <w:t>three</w:t>
            </w:r>
            <w:r w:rsidRPr="00690D09">
              <w:rPr>
                <w:b/>
                <w:bCs/>
                <w:color w:val="FFFFFF" w:themeColor="background1"/>
                <w:lang w:val="en-US" w:eastAsia="en-US"/>
              </w:rPr>
              <w:t xml:space="preserve"> year</w:t>
            </w:r>
            <w:proofErr w:type="gramEnd"/>
            <w:r w:rsidRPr="00690D09">
              <w:rPr>
                <w:b/>
                <w:bCs/>
                <w:color w:val="FFFFFF" w:themeColor="background1"/>
                <w:lang w:val="en-US" w:eastAsia="en-US"/>
              </w:rPr>
              <w:t xml:space="preserve"> mark if not complete</w:t>
            </w:r>
            <w:r>
              <w:rPr>
                <w:b/>
                <w:bCs/>
                <w:color w:val="FFFFFF" w:themeColor="background1"/>
                <w:lang w:val="en-US" w:eastAsia="en-US"/>
              </w:rPr>
              <w:t>d</w:t>
            </w:r>
            <w:r w:rsidRPr="00690D09">
              <w:rPr>
                <w:b/>
                <w:bCs/>
                <w:color w:val="FFFFFF" w:themeColor="background1"/>
                <w:lang w:val="en-US" w:eastAsia="en-US"/>
              </w:rPr>
              <w:t>:</w:t>
            </w:r>
          </w:p>
          <w:p w14:paraId="45EFF4D3" w14:textId="77777777" w:rsidR="00690D09" w:rsidRPr="00690D09" w:rsidRDefault="00690D09" w:rsidP="00690D09">
            <w:pPr>
              <w:numPr>
                <w:ilvl w:val="0"/>
                <w:numId w:val="32"/>
              </w:numPr>
              <w:rPr>
                <w:color w:val="FFFFFF" w:themeColor="background1"/>
                <w:lang w:eastAsia="en-US"/>
              </w:rPr>
            </w:pPr>
            <w:r w:rsidRPr="00690D09">
              <w:rPr>
                <w:b/>
                <w:bCs/>
                <w:color w:val="FFFFFF" w:themeColor="background1"/>
                <w:lang w:val="en-US" w:eastAsia="en-US"/>
              </w:rPr>
              <w:t xml:space="preserve">Analytical chapters complete. </w:t>
            </w:r>
          </w:p>
          <w:p w14:paraId="219013A7" w14:textId="77777777" w:rsidR="00690D09" w:rsidRPr="00690D09" w:rsidRDefault="00690D09" w:rsidP="00690D09">
            <w:pPr>
              <w:numPr>
                <w:ilvl w:val="0"/>
                <w:numId w:val="32"/>
              </w:numPr>
              <w:rPr>
                <w:color w:val="FFFFFF" w:themeColor="background1"/>
                <w:lang w:eastAsia="en-US"/>
              </w:rPr>
            </w:pPr>
            <w:r w:rsidRPr="00690D09">
              <w:rPr>
                <w:b/>
                <w:bCs/>
                <w:color w:val="FFFFFF" w:themeColor="background1"/>
                <w:lang w:val="en-US" w:eastAsia="en-US"/>
              </w:rPr>
              <w:t xml:space="preserve">Discussion underway. </w:t>
            </w:r>
          </w:p>
          <w:p w14:paraId="2F4EAEB5" w14:textId="77777777" w:rsidR="00690D09" w:rsidRPr="00690D09" w:rsidRDefault="00690D09" w:rsidP="00690D09">
            <w:pPr>
              <w:numPr>
                <w:ilvl w:val="0"/>
                <w:numId w:val="32"/>
              </w:numPr>
              <w:rPr>
                <w:color w:val="FFFFFF" w:themeColor="background1"/>
                <w:lang w:eastAsia="en-US"/>
              </w:rPr>
            </w:pPr>
            <w:r w:rsidRPr="00690D09">
              <w:rPr>
                <w:b/>
                <w:bCs/>
                <w:color w:val="FFFFFF" w:themeColor="background1"/>
                <w:lang w:val="en-US" w:eastAsia="en-US"/>
              </w:rPr>
              <w:t>Introduction and conclusion underway.</w:t>
            </w:r>
          </w:p>
          <w:p w14:paraId="789122B4" w14:textId="77777777" w:rsidR="00690D09" w:rsidRPr="00690D09" w:rsidRDefault="00690D09" w:rsidP="00690D09">
            <w:pPr>
              <w:numPr>
                <w:ilvl w:val="0"/>
                <w:numId w:val="32"/>
              </w:numPr>
              <w:rPr>
                <w:color w:val="FFFFFF" w:themeColor="background1"/>
                <w:lang w:eastAsia="en-US"/>
              </w:rPr>
            </w:pPr>
            <w:r w:rsidRPr="00690D09">
              <w:rPr>
                <w:b/>
                <w:bCs/>
                <w:color w:val="FFFFFF" w:themeColor="background1"/>
                <w:lang w:val="en-US" w:eastAsia="en-US"/>
              </w:rPr>
              <w:lastRenderedPageBreak/>
              <w:t>Clear timeline to completion by 3.5 years.</w:t>
            </w:r>
          </w:p>
        </w:tc>
      </w:tr>
    </w:tbl>
    <w:p w14:paraId="2792642C" w14:textId="253B0E99" w:rsidR="00FE22DE" w:rsidRDefault="00E52E10" w:rsidP="0022748C">
      <w:pPr>
        <w:pStyle w:val="Heading1"/>
      </w:pPr>
      <w:bookmarkStart w:id="22" w:name="_Toc2033673275"/>
      <w:r>
        <w:lastRenderedPageBreak/>
        <w:t>Completion</w:t>
      </w:r>
      <w:bookmarkEnd w:id="22"/>
    </w:p>
    <w:p w14:paraId="0F21BDC5" w14:textId="5A489154" w:rsidR="0046386D" w:rsidRDefault="00C61BED" w:rsidP="784706A3">
      <w:r w:rsidRPr="18B4E05E">
        <w:rPr>
          <w:lang w:eastAsia="en-US"/>
        </w:rPr>
        <w:t xml:space="preserve">You must present your research findings at a public completion seminar within the </w:t>
      </w:r>
      <w:r w:rsidRPr="18B4E05E">
        <w:rPr>
          <w:b/>
          <w:bCs/>
          <w:lang w:eastAsia="en-US"/>
        </w:rPr>
        <w:t xml:space="preserve">six months </w:t>
      </w:r>
      <w:r w:rsidRPr="18B4E05E">
        <w:rPr>
          <w:lang w:eastAsia="en-US"/>
        </w:rPr>
        <w:t>prior to submitting your thesis for examination</w:t>
      </w:r>
      <w:r w:rsidR="007D411D" w:rsidRPr="18B4E05E">
        <w:rPr>
          <w:lang w:eastAsia="en-US"/>
        </w:rPr>
        <w:t xml:space="preserve">. Your completion seminar will </w:t>
      </w:r>
      <w:r w:rsidR="000A15B1" w:rsidRPr="18B4E05E">
        <w:rPr>
          <w:lang w:eastAsia="en-US"/>
        </w:rPr>
        <w:t>ne</w:t>
      </w:r>
      <w:r w:rsidR="00143DE8" w:rsidRPr="18B4E05E">
        <w:rPr>
          <w:lang w:eastAsia="en-US"/>
        </w:rPr>
        <w:t>e</w:t>
      </w:r>
      <w:r w:rsidR="000A15B1" w:rsidRPr="18B4E05E">
        <w:rPr>
          <w:lang w:eastAsia="en-US"/>
        </w:rPr>
        <w:t xml:space="preserve">d to be advertised </w:t>
      </w:r>
      <w:r w:rsidR="00C4739A" w:rsidRPr="18B4E05E">
        <w:rPr>
          <w:b/>
          <w:bCs/>
          <w:lang w:eastAsia="en-US"/>
        </w:rPr>
        <w:t xml:space="preserve">at least 10 working days </w:t>
      </w:r>
      <w:r w:rsidR="00C4739A" w:rsidRPr="18B4E05E">
        <w:rPr>
          <w:lang w:eastAsia="en-US"/>
        </w:rPr>
        <w:t xml:space="preserve">to the academic community prior to the seminar. Information </w:t>
      </w:r>
      <w:r w:rsidR="2CC88CCA" w:rsidRPr="18B4E05E">
        <w:rPr>
          <w:lang w:eastAsia="en-US"/>
        </w:rPr>
        <w:t>emailed</w:t>
      </w:r>
      <w:r w:rsidR="00C4739A" w:rsidRPr="18B4E05E">
        <w:rPr>
          <w:lang w:eastAsia="en-US"/>
        </w:rPr>
        <w:t xml:space="preserve"> to the MERI</w:t>
      </w:r>
      <w:r w:rsidR="3514E834" w:rsidRPr="18B4E05E">
        <w:rPr>
          <w:lang w:eastAsia="en-US"/>
        </w:rPr>
        <w:t>-GR</w:t>
      </w:r>
      <w:r w:rsidR="00C4739A" w:rsidRPr="18B4E05E">
        <w:rPr>
          <w:lang w:eastAsia="en-US"/>
        </w:rPr>
        <w:t xml:space="preserve"> team</w:t>
      </w:r>
      <w:r w:rsidR="0046386D" w:rsidRPr="18B4E05E">
        <w:rPr>
          <w:lang w:eastAsia="en-US"/>
        </w:rPr>
        <w:t xml:space="preserve"> </w:t>
      </w:r>
      <w:r w:rsidR="0046386D">
        <w:t xml:space="preserve">(foe-gradresearch@unimelb.edu.au) for circulating across the </w:t>
      </w:r>
      <w:r w:rsidR="2FBBF885">
        <w:t>faculty should include:</w:t>
      </w:r>
    </w:p>
    <w:p w14:paraId="6AA35F18" w14:textId="2C1FF2D8" w:rsidR="2FBBF885" w:rsidRPr="005576D0" w:rsidRDefault="2FBBF885" w:rsidP="18B4E05E">
      <w:pPr>
        <w:pStyle w:val="ListParagraph"/>
        <w:numPr>
          <w:ilvl w:val="0"/>
          <w:numId w:val="1"/>
        </w:numPr>
      </w:pPr>
      <w:r w:rsidRPr="005576D0">
        <w:t>Title of the seminar</w:t>
      </w:r>
    </w:p>
    <w:p w14:paraId="1D6CCF29" w14:textId="0915BA72" w:rsidR="2FBBF885" w:rsidRPr="005576D0" w:rsidRDefault="2FBBF885" w:rsidP="18B4E05E">
      <w:pPr>
        <w:pStyle w:val="ListParagraph"/>
        <w:numPr>
          <w:ilvl w:val="0"/>
          <w:numId w:val="1"/>
        </w:numPr>
      </w:pPr>
      <w:r w:rsidRPr="005576D0">
        <w:t>Details of advisory committee</w:t>
      </w:r>
    </w:p>
    <w:p w14:paraId="65B7AA91" w14:textId="3F52F3DA" w:rsidR="2FBBF885" w:rsidRPr="005576D0" w:rsidRDefault="2FBBF885" w:rsidP="18B4E05E">
      <w:pPr>
        <w:pStyle w:val="ListParagraph"/>
        <w:numPr>
          <w:ilvl w:val="0"/>
          <w:numId w:val="1"/>
        </w:numPr>
      </w:pPr>
      <w:r w:rsidRPr="005576D0">
        <w:t>Date/Time</w:t>
      </w:r>
    </w:p>
    <w:p w14:paraId="105C157F" w14:textId="7D8D4589" w:rsidR="2FBBF885" w:rsidRPr="005576D0" w:rsidRDefault="2FBBF885" w:rsidP="18B4E05E">
      <w:pPr>
        <w:pStyle w:val="ListParagraph"/>
        <w:numPr>
          <w:ilvl w:val="0"/>
          <w:numId w:val="1"/>
        </w:numPr>
      </w:pPr>
      <w:r w:rsidRPr="005576D0">
        <w:t>Zoom meeting link and/or venue</w:t>
      </w:r>
    </w:p>
    <w:p w14:paraId="2910F6D9" w14:textId="09BC43B1" w:rsidR="648EBE07" w:rsidRDefault="648EBE07" w:rsidP="18B4E05E">
      <w:pPr>
        <w:pStyle w:val="ListParagraph"/>
        <w:numPr>
          <w:ilvl w:val="0"/>
          <w:numId w:val="1"/>
        </w:numPr>
      </w:pPr>
      <w:proofErr w:type="gramStart"/>
      <w:r>
        <w:t>100-150 word</w:t>
      </w:r>
      <w:proofErr w:type="gramEnd"/>
      <w:r>
        <w:t xml:space="preserve"> abstract</w:t>
      </w:r>
    </w:p>
    <w:p w14:paraId="0495A88A" w14:textId="3D71F563" w:rsidR="00E77343" w:rsidRDefault="00E77343" w:rsidP="00E714BF">
      <w:pPr>
        <w:rPr>
          <w:lang w:eastAsia="en-US"/>
        </w:rPr>
      </w:pPr>
      <w:r>
        <w:rPr>
          <w:lang w:eastAsia="en-US"/>
        </w:rPr>
        <w:t xml:space="preserve">The completion seminar </w:t>
      </w:r>
      <w:r w:rsidR="007E31DD">
        <w:rPr>
          <w:lang w:eastAsia="en-US"/>
        </w:rPr>
        <w:t xml:space="preserve">is seen as a significant milestone in your </w:t>
      </w:r>
      <w:r w:rsidR="00F65EE2">
        <w:rPr>
          <w:lang w:eastAsia="en-US"/>
        </w:rPr>
        <w:t xml:space="preserve">research journey. </w:t>
      </w:r>
      <w:r w:rsidR="006D71ED" w:rsidRPr="006D71ED">
        <w:rPr>
          <w:lang w:eastAsia="en-US"/>
        </w:rPr>
        <w:t>It’s an opportunity to receive constructive feedback from an expert audience prior to submission</w:t>
      </w:r>
      <w:r w:rsidR="006D71ED">
        <w:rPr>
          <w:lang w:eastAsia="en-US"/>
        </w:rPr>
        <w:t xml:space="preserve">. </w:t>
      </w:r>
      <w:r w:rsidR="006D71ED" w:rsidRPr="006D71ED">
        <w:rPr>
          <w:lang w:eastAsia="en-US"/>
        </w:rPr>
        <w:t>It provides you with further experience in developing your arguments effectively</w:t>
      </w:r>
      <w:r w:rsidR="006D71ED">
        <w:rPr>
          <w:lang w:eastAsia="en-US"/>
        </w:rPr>
        <w:t xml:space="preserve">. </w:t>
      </w:r>
      <w:r w:rsidR="006D71ED" w:rsidRPr="006D71ED">
        <w:rPr>
          <w:lang w:eastAsia="en-US"/>
        </w:rPr>
        <w:t>It confirms that you understand your research and illustrates that you have the necessary skills in oral presentations and other research attributes expected of graduate researchers at the University.</w:t>
      </w:r>
    </w:p>
    <w:p w14:paraId="7B295584" w14:textId="7FA9BE21" w:rsidR="000D656D" w:rsidRDefault="006D5B82" w:rsidP="18B4E05E">
      <w:pPr>
        <w:rPr>
          <w:lang w:val="en-US"/>
        </w:rPr>
      </w:pPr>
      <w:r w:rsidRPr="18B4E05E">
        <w:rPr>
          <w:lang w:val="en-US"/>
        </w:rPr>
        <w:t xml:space="preserve">The written report must be sent to the full Advisory Committee 10 working days before the </w:t>
      </w:r>
      <w:proofErr w:type="gramStart"/>
      <w:r w:rsidRPr="18B4E05E">
        <w:rPr>
          <w:lang w:val="en-US"/>
        </w:rPr>
        <w:t>completion</w:t>
      </w:r>
      <w:proofErr w:type="gramEnd"/>
      <w:r w:rsidRPr="18B4E05E">
        <w:rPr>
          <w:lang w:val="en-US"/>
        </w:rPr>
        <w:t xml:space="preserve"> seminar and submitted into the Candidature Management System, </w:t>
      </w:r>
      <w:r>
        <w:t xml:space="preserve">at </w:t>
      </w:r>
      <w:r w:rsidR="00B2034A">
        <w:t>around</w:t>
      </w:r>
      <w:r>
        <w:t xml:space="preserve"> </w:t>
      </w:r>
      <w:r w:rsidR="00B2034A" w:rsidRPr="18B4E05E">
        <w:rPr>
          <w:b/>
          <w:bCs/>
        </w:rPr>
        <w:t>3</w:t>
      </w:r>
      <w:r w:rsidRPr="18B4E05E">
        <w:rPr>
          <w:b/>
          <w:bCs/>
        </w:rPr>
        <w:t>,000 words</w:t>
      </w:r>
      <w:r w:rsidR="00B2034A" w:rsidRPr="18B4E05E">
        <w:rPr>
          <w:b/>
          <w:bCs/>
        </w:rPr>
        <w:t xml:space="preserve"> </w:t>
      </w:r>
      <w:r w:rsidR="000F3619">
        <w:t xml:space="preserve">providing an overview of the structure of your thesis, the outline of the key points in each chapter and </w:t>
      </w:r>
      <w:r w:rsidR="000D3673">
        <w:t>key fin</w:t>
      </w:r>
      <w:r w:rsidR="00D46744">
        <w:t>d</w:t>
      </w:r>
      <w:r w:rsidR="000D3673">
        <w:t>ings and significance of your contribution to knowledge.</w:t>
      </w:r>
      <w:r w:rsidR="005013FA">
        <w:t xml:space="preserve"> </w:t>
      </w:r>
      <w:r w:rsidR="005013FA" w:rsidRPr="18B4E05E">
        <w:rPr>
          <w:lang w:val="en-US"/>
        </w:rPr>
        <w:t xml:space="preserve">Following your </w:t>
      </w:r>
      <w:proofErr w:type="gramStart"/>
      <w:r w:rsidR="005013FA" w:rsidRPr="18B4E05E">
        <w:rPr>
          <w:lang w:val="en-US"/>
        </w:rPr>
        <w:t>completion seminar</w:t>
      </w:r>
      <w:proofErr w:type="gramEnd"/>
      <w:r w:rsidR="005013FA" w:rsidRPr="18B4E05E">
        <w:rPr>
          <w:lang w:val="en-US"/>
        </w:rPr>
        <w:t>, the Advisory meeting will take place to record its outcome.</w:t>
      </w:r>
    </w:p>
    <w:p w14:paraId="076A90B1" w14:textId="6B5C241D" w:rsidR="00E52E10" w:rsidRDefault="00E52E10" w:rsidP="005013FA">
      <w:pPr>
        <w:pStyle w:val="Heading1"/>
      </w:pPr>
      <w:bookmarkStart w:id="23" w:name="_Toc1699313442"/>
      <w:r>
        <w:t>Submission</w:t>
      </w:r>
      <w:bookmarkEnd w:id="23"/>
    </w:p>
    <w:p w14:paraId="0E2C7A2F" w14:textId="45ACDD22" w:rsidR="00E52E10" w:rsidRDefault="0031733D" w:rsidP="00242956">
      <w:pPr>
        <w:pStyle w:val="ListParagraph"/>
        <w:numPr>
          <w:ilvl w:val="0"/>
          <w:numId w:val="24"/>
        </w:numPr>
        <w:rPr>
          <w:lang w:eastAsia="en-US"/>
        </w:rPr>
      </w:pPr>
      <w:r w:rsidRPr="0031733D">
        <w:rPr>
          <w:lang w:eastAsia="en-US"/>
        </w:rPr>
        <w:t>Approximately two-months before you submit your thesis, you need to submit a notice of your </w:t>
      </w:r>
      <w:r w:rsidRPr="0031733D">
        <w:rPr>
          <w:b/>
          <w:bCs/>
          <w:lang w:eastAsia="en-US"/>
        </w:rPr>
        <w:t>intention to submit</w:t>
      </w:r>
      <w:r w:rsidR="008D216F">
        <w:rPr>
          <w:b/>
          <w:bCs/>
          <w:lang w:eastAsia="en-US"/>
        </w:rPr>
        <w:t xml:space="preserve"> </w:t>
      </w:r>
      <w:r w:rsidR="008D216F" w:rsidRPr="008D216F">
        <w:rPr>
          <w:lang w:eastAsia="en-US"/>
        </w:rPr>
        <w:t>(</w:t>
      </w:r>
      <w:proofErr w:type="gramStart"/>
      <w:r w:rsidR="008D216F" w:rsidRPr="008D216F">
        <w:rPr>
          <w:lang w:eastAsia="en-US"/>
        </w:rPr>
        <w:t>80 word</w:t>
      </w:r>
      <w:proofErr w:type="gramEnd"/>
      <w:r w:rsidR="008D216F" w:rsidRPr="008D216F">
        <w:rPr>
          <w:lang w:eastAsia="en-US"/>
        </w:rPr>
        <w:t xml:space="preserve"> summary of your thesis)</w:t>
      </w:r>
      <w:r w:rsidR="008D216F">
        <w:rPr>
          <w:lang w:eastAsia="en-US"/>
        </w:rPr>
        <w:t xml:space="preserve"> through the Thesis Examination System</w:t>
      </w:r>
      <w:r w:rsidR="00B8716F">
        <w:rPr>
          <w:lang w:eastAsia="en-US"/>
        </w:rPr>
        <w:t>.</w:t>
      </w:r>
      <w:r w:rsidR="008D216F">
        <w:rPr>
          <w:lang w:eastAsia="en-US"/>
        </w:rPr>
        <w:t xml:space="preserve"> </w:t>
      </w:r>
      <w:r w:rsidR="00B8716F" w:rsidRPr="00B8716F">
        <w:rPr>
          <w:lang w:eastAsia="en-US"/>
        </w:rPr>
        <w:t>This initiates</w:t>
      </w:r>
      <w:r w:rsidR="008D216F">
        <w:rPr>
          <w:lang w:eastAsia="en-US"/>
        </w:rPr>
        <w:t xml:space="preserve"> the </w:t>
      </w:r>
      <w:r w:rsidR="00B8716F" w:rsidRPr="00B8716F">
        <w:rPr>
          <w:lang w:eastAsia="en-US"/>
        </w:rPr>
        <w:t>thesis examination arrangements, including the nomination</w:t>
      </w:r>
      <w:r w:rsidR="008D216F">
        <w:rPr>
          <w:lang w:eastAsia="en-US"/>
        </w:rPr>
        <w:t xml:space="preserve"> of </w:t>
      </w:r>
      <w:r w:rsidR="00B8716F" w:rsidRPr="00B8716F">
        <w:rPr>
          <w:lang w:eastAsia="en-US"/>
        </w:rPr>
        <w:t>suitable</w:t>
      </w:r>
      <w:r w:rsidR="008D216F">
        <w:rPr>
          <w:lang w:eastAsia="en-US"/>
        </w:rPr>
        <w:t xml:space="preserve"> examiners.</w:t>
      </w:r>
    </w:p>
    <w:p w14:paraId="52C93F91" w14:textId="273F81A9" w:rsidR="00B8716F" w:rsidRDefault="00634B8A" w:rsidP="00242956">
      <w:pPr>
        <w:pStyle w:val="ListParagraph"/>
        <w:numPr>
          <w:ilvl w:val="0"/>
          <w:numId w:val="24"/>
        </w:numPr>
        <w:rPr>
          <w:lang w:eastAsia="en-US"/>
        </w:rPr>
      </w:pPr>
      <w:r w:rsidRPr="00634B8A">
        <w:rPr>
          <w:lang w:eastAsia="en-US"/>
        </w:rPr>
        <w:t>You will be required to provide an </w:t>
      </w:r>
      <w:proofErr w:type="spellStart"/>
      <w:r>
        <w:fldChar w:fldCharType="begin"/>
      </w:r>
      <w:r>
        <w:instrText>HYPERLINK "https://staff.unimelb.edu.au/research/ethics-integrity/research-integrity/ithenticate" \h</w:instrText>
      </w:r>
      <w:r>
        <w:fldChar w:fldCharType="separate"/>
      </w:r>
      <w:r w:rsidRPr="62C194E3">
        <w:rPr>
          <w:rStyle w:val="Hyperlink"/>
          <w:lang w:eastAsia="en-US"/>
        </w:rPr>
        <w:t>iThenticate</w:t>
      </w:r>
      <w:proofErr w:type="spellEnd"/>
      <w:r>
        <w:fldChar w:fldCharType="end"/>
      </w:r>
      <w:r w:rsidRPr="00634B8A">
        <w:rPr>
          <w:lang w:eastAsia="en-US"/>
        </w:rPr>
        <w:t> similarity report of your full thesis, when submitting your thesis for examination</w:t>
      </w:r>
      <w:r>
        <w:rPr>
          <w:lang w:eastAsia="en-US"/>
        </w:rPr>
        <w:t xml:space="preserve">. </w:t>
      </w:r>
      <w:r w:rsidR="00893AC8" w:rsidRPr="74ECA0BC">
        <w:rPr>
          <w:lang w:eastAsia="en-US"/>
        </w:rPr>
        <w:t>Contact</w:t>
      </w:r>
      <w:r w:rsidR="00893AC8">
        <w:rPr>
          <w:lang w:eastAsia="en-US"/>
        </w:rPr>
        <w:t xml:space="preserve"> your </w:t>
      </w:r>
      <w:r w:rsidR="00893AC8" w:rsidRPr="00893AC8">
        <w:rPr>
          <w:lang w:eastAsia="en-US"/>
        </w:rPr>
        <w:t xml:space="preserve">Chair of Examiners (A/D Graduate Research) </w:t>
      </w:r>
      <w:r w:rsidR="0099319B">
        <w:rPr>
          <w:lang w:eastAsia="en-US"/>
        </w:rPr>
        <w:t>asking to approve</w:t>
      </w:r>
      <w:r w:rsidR="00893AC8" w:rsidRPr="00893AC8">
        <w:rPr>
          <w:lang w:eastAsia="en-US"/>
        </w:rPr>
        <w:t xml:space="preserve"> the </w:t>
      </w:r>
      <w:proofErr w:type="spellStart"/>
      <w:r w:rsidR="00893AC8" w:rsidRPr="00893AC8">
        <w:rPr>
          <w:lang w:eastAsia="en-US"/>
        </w:rPr>
        <w:t>iThenticate</w:t>
      </w:r>
      <w:proofErr w:type="spellEnd"/>
      <w:r w:rsidR="00893AC8" w:rsidRPr="00893AC8">
        <w:rPr>
          <w:lang w:eastAsia="en-US"/>
        </w:rPr>
        <w:t xml:space="preserve"> similarity report as part of the process to confirm whether the thesis is ready for examination</w:t>
      </w:r>
      <w:r w:rsidR="00893AC8">
        <w:rPr>
          <w:lang w:eastAsia="en-US"/>
        </w:rPr>
        <w:t>.</w:t>
      </w:r>
    </w:p>
    <w:p w14:paraId="75963EDA" w14:textId="1A8068D1" w:rsidR="00991790" w:rsidRPr="00991790" w:rsidDel="001C5DEE" w:rsidRDefault="00991790" w:rsidP="00242956">
      <w:pPr>
        <w:pStyle w:val="ListParagraph"/>
        <w:numPr>
          <w:ilvl w:val="0"/>
          <w:numId w:val="24"/>
        </w:numPr>
        <w:rPr>
          <w:lang w:eastAsia="en-US"/>
        </w:rPr>
      </w:pPr>
      <w:r w:rsidRPr="00991790" w:rsidDel="001C5DEE">
        <w:rPr>
          <w:lang w:eastAsia="en-US"/>
        </w:rPr>
        <w:t>You must create an </w:t>
      </w:r>
      <w:hyperlink r:id="rId72" w:history="1">
        <w:r w:rsidRPr="00991790" w:rsidDel="001C5DEE">
          <w:rPr>
            <w:rStyle w:val="Hyperlink"/>
            <w:lang w:eastAsia="en-US"/>
          </w:rPr>
          <w:t>ORCID</w:t>
        </w:r>
      </w:hyperlink>
      <w:r w:rsidRPr="00991790" w:rsidDel="001C5DEE">
        <w:rPr>
          <w:lang w:eastAsia="en-US"/>
        </w:rPr>
        <w:t> (</w:t>
      </w:r>
      <w:r w:rsidRPr="00991790" w:rsidDel="001C5DEE">
        <w:rPr>
          <w:lang w:val="en-US" w:eastAsia="en-US"/>
        </w:rPr>
        <w:t xml:space="preserve">Open Researcher and Contributor ID) </w:t>
      </w:r>
      <w:r w:rsidRPr="00991790" w:rsidDel="001C5DEE">
        <w:rPr>
          <w:lang w:eastAsia="en-US"/>
        </w:rPr>
        <w:t>and provide it when submitting your final thesis.</w:t>
      </w:r>
      <w:r w:rsidR="00F96D05" w:rsidDel="001C5DEE">
        <w:rPr>
          <w:lang w:eastAsia="en-US"/>
        </w:rPr>
        <w:t xml:space="preserve"> </w:t>
      </w:r>
      <w:hyperlink r:id="rId73" w:history="1">
        <w:r w:rsidRPr="00991790" w:rsidDel="001C5DEE">
          <w:rPr>
            <w:rStyle w:val="Hyperlink"/>
            <w:lang w:eastAsia="en-US"/>
          </w:rPr>
          <w:t>http://unimelb.libguides.com/researcher_profiles/orcid</w:t>
        </w:r>
      </w:hyperlink>
    </w:p>
    <w:p w14:paraId="3A77FCB8" w14:textId="77777777" w:rsidR="00683F22" w:rsidRPr="00683F22" w:rsidRDefault="00683F22" w:rsidP="00242956">
      <w:pPr>
        <w:pStyle w:val="ListParagraph"/>
        <w:numPr>
          <w:ilvl w:val="0"/>
          <w:numId w:val="24"/>
        </w:numPr>
        <w:rPr>
          <w:lang w:eastAsia="en-US"/>
        </w:rPr>
      </w:pPr>
      <w:r w:rsidRPr="00683F22">
        <w:rPr>
          <w:lang w:eastAsia="en-US"/>
        </w:rPr>
        <w:lastRenderedPageBreak/>
        <w:t>Log into </w:t>
      </w:r>
      <w:hyperlink r:id="rId74" w:history="1">
        <w:r w:rsidRPr="00683F22">
          <w:rPr>
            <w:rStyle w:val="Hyperlink"/>
            <w:lang w:eastAsia="en-US"/>
          </w:rPr>
          <w:t>TES</w:t>
        </w:r>
      </w:hyperlink>
      <w:r w:rsidRPr="00683F22">
        <w:rPr>
          <w:lang w:eastAsia="en-US"/>
        </w:rPr>
        <w:t> to submit your thesis.  The thesis version you submit should be the version reviewed by your supervisor.  You will be asked to: Confirm that the thesis is your work</w:t>
      </w:r>
    </w:p>
    <w:p w14:paraId="2826EC65" w14:textId="04419252" w:rsidR="00683F22" w:rsidRPr="00683F22" w:rsidRDefault="00683F22" w:rsidP="00242956">
      <w:pPr>
        <w:pStyle w:val="ListParagraph"/>
        <w:numPr>
          <w:ilvl w:val="0"/>
          <w:numId w:val="24"/>
        </w:numPr>
        <w:rPr>
          <w:lang w:eastAsia="en-US"/>
        </w:rPr>
      </w:pPr>
      <w:r w:rsidRPr="00683F22">
        <w:rPr>
          <w:lang w:eastAsia="en-US"/>
        </w:rPr>
        <w:t>Confirm that you have presented a completion seminar</w:t>
      </w:r>
      <w:r w:rsidR="00F76C85">
        <w:rPr>
          <w:lang w:eastAsia="en-US"/>
        </w:rPr>
        <w:t>.</w:t>
      </w:r>
    </w:p>
    <w:p w14:paraId="7847B874" w14:textId="3167C65B" w:rsidR="00683F22" w:rsidRDefault="00683F22" w:rsidP="00242956">
      <w:pPr>
        <w:pStyle w:val="ListParagraph"/>
        <w:numPr>
          <w:ilvl w:val="0"/>
          <w:numId w:val="24"/>
        </w:numPr>
        <w:rPr>
          <w:lang w:eastAsia="en-US"/>
        </w:rPr>
      </w:pPr>
      <w:r w:rsidRPr="18B4E05E">
        <w:rPr>
          <w:lang w:eastAsia="en-US"/>
        </w:rPr>
        <w:t>If your thesis contains publications, upload completed</w:t>
      </w:r>
      <w:r w:rsidR="00B80445" w:rsidRPr="18B4E05E">
        <w:rPr>
          <w:lang w:eastAsia="en-US"/>
        </w:rPr>
        <w:t xml:space="preserve"> </w:t>
      </w:r>
      <w:hyperlink r:id="rId75">
        <w:r w:rsidRPr="18B4E05E">
          <w:rPr>
            <w:rStyle w:val="Hyperlink"/>
            <w:lang w:eastAsia="en-US"/>
          </w:rPr>
          <w:t>Declaration of thesis with publication</w:t>
        </w:r>
      </w:hyperlink>
      <w:hyperlink r:id="rId76">
        <w:r w:rsidRPr="18B4E05E">
          <w:rPr>
            <w:rStyle w:val="Hyperlink"/>
          </w:rPr>
          <w:t>https://gradresearch.unimelb.edu.au/preparing-my-thesis/thesis-with-publication</w:t>
        </w:r>
      </w:hyperlink>
      <w:r w:rsidR="00B80445">
        <w:t xml:space="preserve"> </w:t>
      </w:r>
      <w:r w:rsidRPr="18B4E05E">
        <w:rPr>
          <w:lang w:eastAsia="en-US"/>
        </w:rPr>
        <w:t>and</w:t>
      </w:r>
      <w:r w:rsidR="00B80445" w:rsidRPr="18B4E05E">
        <w:rPr>
          <w:lang w:eastAsia="en-US"/>
        </w:rPr>
        <w:t xml:space="preserve"> </w:t>
      </w:r>
      <w:r w:rsidR="3AC02D2E" w:rsidRPr="18B4E05E">
        <w:rPr>
          <w:lang w:eastAsia="en-US"/>
        </w:rPr>
        <w:t xml:space="preserve">if applicable the </w:t>
      </w:r>
      <w:hyperlink r:id="rId77">
        <w:r w:rsidR="3AC02D2E" w:rsidRPr="18B4E05E">
          <w:rPr>
            <w:rStyle w:val="Hyperlink"/>
            <w:lang w:eastAsia="en-US"/>
          </w:rPr>
          <w:t xml:space="preserve">Authorship Agreement Template </w:t>
        </w:r>
        <w:r w:rsidRPr="18B4E05E">
          <w:rPr>
            <w:rStyle w:val="Hyperlink"/>
            <w:lang w:eastAsia="en-US"/>
          </w:rPr>
          <w:t>form</w:t>
        </w:r>
        <w:r w:rsidR="00F76C85" w:rsidRPr="18B4E05E">
          <w:rPr>
            <w:rStyle w:val="Hyperlink"/>
            <w:lang w:eastAsia="en-US"/>
          </w:rPr>
          <w:t>.</w:t>
        </w:r>
      </w:hyperlink>
    </w:p>
    <w:p w14:paraId="727C2B34" w14:textId="77777777" w:rsidR="00683F22" w:rsidRPr="00683F22" w:rsidRDefault="00683F22" w:rsidP="00242956">
      <w:pPr>
        <w:pStyle w:val="ListParagraph"/>
        <w:numPr>
          <w:ilvl w:val="0"/>
          <w:numId w:val="24"/>
        </w:numPr>
        <w:rPr>
          <w:lang w:eastAsia="en-US"/>
        </w:rPr>
      </w:pPr>
      <w:r w:rsidRPr="00683F22">
        <w:rPr>
          <w:lang w:eastAsia="en-US"/>
        </w:rPr>
        <w:t>Provide appropriate </w:t>
      </w:r>
      <w:hyperlink r:id="rId78" w:history="1">
        <w:r w:rsidRPr="00683F22">
          <w:rPr>
            <w:rStyle w:val="Hyperlink"/>
            <w:lang w:eastAsia="en-US"/>
          </w:rPr>
          <w:t>Field of Research</w:t>
        </w:r>
      </w:hyperlink>
      <w:r w:rsidRPr="00683F22">
        <w:rPr>
          <w:lang w:eastAsia="en-US"/>
        </w:rPr>
        <w:t xml:space="preserve"> codes for your research. </w:t>
      </w:r>
    </w:p>
    <w:p w14:paraId="20926DD7" w14:textId="784CBBC8" w:rsidR="00683F22" w:rsidRPr="00683F22" w:rsidRDefault="00683F22" w:rsidP="00242956">
      <w:pPr>
        <w:pStyle w:val="ListParagraph"/>
        <w:numPr>
          <w:ilvl w:val="0"/>
          <w:numId w:val="24"/>
        </w:numPr>
        <w:rPr>
          <w:lang w:eastAsia="en-US"/>
        </w:rPr>
      </w:pPr>
      <w:r w:rsidRPr="00683F22">
        <w:rPr>
          <w:lang w:eastAsia="en-US"/>
        </w:rPr>
        <w:t>Select the type of</w:t>
      </w:r>
      <w:r w:rsidR="00B80445">
        <w:rPr>
          <w:lang w:eastAsia="en-US"/>
        </w:rPr>
        <w:t xml:space="preserve"> </w:t>
      </w:r>
      <w:r w:rsidRPr="00683F22">
        <w:rPr>
          <w:b/>
          <w:bCs/>
          <w:lang w:eastAsia="en-US"/>
        </w:rPr>
        <w:t>public access</w:t>
      </w:r>
      <w:r w:rsidR="00B80445">
        <w:rPr>
          <w:b/>
          <w:bCs/>
          <w:lang w:eastAsia="en-US"/>
        </w:rPr>
        <w:t xml:space="preserve"> </w:t>
      </w:r>
      <w:r w:rsidRPr="00683F22">
        <w:rPr>
          <w:lang w:eastAsia="en-US"/>
        </w:rPr>
        <w:t>to your final thesis in the University's digital repository, Minerva Access</w:t>
      </w:r>
      <w:r w:rsidR="00A549FC">
        <w:rPr>
          <w:lang w:eastAsia="en-US"/>
        </w:rPr>
        <w:t xml:space="preserve"> – the full embargo should only be requested if there are justifiable reasons e.g. existing signed contracts.</w:t>
      </w:r>
    </w:p>
    <w:p w14:paraId="2C8CA600" w14:textId="27BC9AD9" w:rsidR="00683F22" w:rsidRPr="00683F22" w:rsidRDefault="00683F22" w:rsidP="00242956">
      <w:pPr>
        <w:pStyle w:val="ListParagraph"/>
        <w:numPr>
          <w:ilvl w:val="0"/>
          <w:numId w:val="24"/>
        </w:numPr>
        <w:rPr>
          <w:lang w:eastAsia="en-US"/>
        </w:rPr>
      </w:pPr>
      <w:r w:rsidRPr="00683F22">
        <w:rPr>
          <w:lang w:eastAsia="en-US"/>
        </w:rPr>
        <w:t>Upload your </w:t>
      </w:r>
      <w:proofErr w:type="spellStart"/>
      <w:r w:rsidRPr="00683F22">
        <w:rPr>
          <w:lang w:eastAsia="en-US"/>
        </w:rPr>
        <w:t>iThenticate</w:t>
      </w:r>
      <w:proofErr w:type="spellEnd"/>
      <w:r w:rsidRPr="00683F22">
        <w:rPr>
          <w:lang w:eastAsia="en-US"/>
        </w:rPr>
        <w:t> similarity report. You may also choose to provide an accompanying declaration/explanation with your report.</w:t>
      </w:r>
      <w:r w:rsidR="000E6E91">
        <w:rPr>
          <w:lang w:eastAsia="en-US"/>
        </w:rPr>
        <w:t xml:space="preserve"> (see further detail below about </w:t>
      </w:r>
      <w:proofErr w:type="spellStart"/>
      <w:r w:rsidR="000E6E91">
        <w:rPr>
          <w:lang w:eastAsia="en-US"/>
        </w:rPr>
        <w:t>iThenticate</w:t>
      </w:r>
      <w:proofErr w:type="spellEnd"/>
      <w:r w:rsidR="000E6E91">
        <w:rPr>
          <w:lang w:eastAsia="en-US"/>
        </w:rPr>
        <w:t xml:space="preserve"> process).</w:t>
      </w:r>
    </w:p>
    <w:p w14:paraId="2AC9201F" w14:textId="2D929849" w:rsidR="00683F22" w:rsidRPr="00683F22" w:rsidRDefault="00683F22" w:rsidP="00242956">
      <w:pPr>
        <w:pStyle w:val="ListParagraph"/>
        <w:numPr>
          <w:ilvl w:val="0"/>
          <w:numId w:val="24"/>
        </w:numPr>
        <w:rPr>
          <w:lang w:eastAsia="en-US"/>
        </w:rPr>
      </w:pPr>
      <w:r w:rsidRPr="00683F22">
        <w:rPr>
          <w:lang w:eastAsia="en-US"/>
        </w:rPr>
        <w:t>Certify that your thesis conforms with relevant policies and procedures, including Graduate Research Training Policy, Preparation of Graduate Research Theses Rules and Management of Research Data and Records Policy</w:t>
      </w:r>
      <w:r w:rsidR="009E0BD9">
        <w:rPr>
          <w:lang w:eastAsia="en-US"/>
        </w:rPr>
        <w:t>.</w:t>
      </w:r>
    </w:p>
    <w:p w14:paraId="00F7AC79" w14:textId="657A1912" w:rsidR="00852D3E" w:rsidRDefault="00683F22" w:rsidP="00EA3CE3">
      <w:pPr>
        <w:pStyle w:val="ListParagraph"/>
        <w:numPr>
          <w:ilvl w:val="0"/>
          <w:numId w:val="24"/>
        </w:numPr>
        <w:rPr>
          <w:lang w:eastAsia="en-US"/>
        </w:rPr>
      </w:pPr>
      <w:r w:rsidRPr="00683F22">
        <w:rPr>
          <w:lang w:eastAsia="en-US"/>
        </w:rPr>
        <w:t>Upload your thesis as a single file (please ensure there are no commas and hashtags in the file name)</w:t>
      </w:r>
      <w:r w:rsidR="009E0BD9">
        <w:rPr>
          <w:lang w:eastAsia="en-US"/>
        </w:rPr>
        <w:t>.</w:t>
      </w:r>
      <w:r w:rsidR="000D656D">
        <w:rPr>
          <w:lang w:eastAsia="en-US"/>
        </w:rPr>
        <w:br w:type="page"/>
      </w:r>
    </w:p>
    <w:p w14:paraId="122DFBFB" w14:textId="77777777" w:rsidR="00C77822" w:rsidRPr="000D656D" w:rsidRDefault="00C77822" w:rsidP="00C77822">
      <w:pPr>
        <w:pStyle w:val="xmsonormal"/>
        <w:rPr>
          <w:rFonts w:ascii="Georgia" w:eastAsia="SimHei" w:hAnsi="Georgia"/>
          <w:b/>
          <w:color w:val="094183"/>
          <w:sz w:val="32"/>
          <w:szCs w:val="32"/>
          <w:lang w:eastAsia="en-US"/>
        </w:rPr>
      </w:pPr>
      <w:r w:rsidRPr="000D656D">
        <w:rPr>
          <w:rFonts w:ascii="Georgia" w:eastAsia="SimHei" w:hAnsi="Georgia"/>
          <w:b/>
          <w:color w:val="094183"/>
          <w:sz w:val="32"/>
          <w:szCs w:val="32"/>
          <w:lang w:eastAsia="en-US"/>
        </w:rPr>
        <w:lastRenderedPageBreak/>
        <w:t xml:space="preserve">FoE Thesis submission &amp; </w:t>
      </w:r>
      <w:proofErr w:type="spellStart"/>
      <w:r w:rsidRPr="000D656D">
        <w:rPr>
          <w:rFonts w:ascii="Georgia" w:eastAsia="SimHei" w:hAnsi="Georgia"/>
          <w:b/>
          <w:color w:val="094183"/>
          <w:sz w:val="32"/>
          <w:szCs w:val="32"/>
          <w:lang w:eastAsia="en-US"/>
        </w:rPr>
        <w:t>iThenticate</w:t>
      </w:r>
      <w:proofErr w:type="spellEnd"/>
      <w:r w:rsidRPr="000D656D">
        <w:rPr>
          <w:rFonts w:ascii="Georgia" w:eastAsia="SimHei" w:hAnsi="Georgia"/>
          <w:b/>
          <w:color w:val="094183"/>
          <w:sz w:val="32"/>
          <w:szCs w:val="32"/>
          <w:lang w:eastAsia="en-US"/>
        </w:rPr>
        <w:t xml:space="preserve"> guide </w:t>
      </w:r>
    </w:p>
    <w:p w14:paraId="09287818" w14:textId="121CE1DF" w:rsidR="00C77822" w:rsidRPr="000D656D" w:rsidRDefault="00834E3A" w:rsidP="00C77822">
      <w:pPr>
        <w:pStyle w:val="xmsonormal"/>
        <w:rPr>
          <w:rFonts w:ascii="Roboto" w:hAnsi="Roboto"/>
        </w:rPr>
      </w:pPr>
      <w:r>
        <w:rPr>
          <w:rFonts w:ascii="Roboto" w:eastAsiaTheme="minorEastAsia" w:hAnsi="Roboto" w:cstheme="minorBidi"/>
          <w:color w:val="111111"/>
          <w:lang w:eastAsia="en-US"/>
        </w:rPr>
        <w:t>A r</w:t>
      </w:r>
      <w:r w:rsidR="000D656D">
        <w:rPr>
          <w:rFonts w:ascii="Roboto" w:eastAsiaTheme="minorEastAsia" w:hAnsi="Roboto" w:cstheme="minorBidi"/>
          <w:color w:val="111111"/>
          <w:lang w:eastAsia="en-US"/>
        </w:rPr>
        <w:t>ecurring</w:t>
      </w:r>
      <w:r w:rsidR="00C77822" w:rsidRPr="000D656D">
        <w:rPr>
          <w:rFonts w:ascii="Roboto" w:eastAsiaTheme="minorEastAsia" w:hAnsi="Roboto" w:cstheme="minorBidi"/>
          <w:color w:val="111111"/>
          <w:lang w:eastAsia="en-US"/>
        </w:rPr>
        <w:t xml:space="preserve"> issue with the</w:t>
      </w:r>
      <w:r w:rsidR="00C77822">
        <w:t xml:space="preserve"> </w:t>
      </w:r>
      <w:hyperlink r:id="rId79" w:tgtFrame="_blank" w:history="1">
        <w:r w:rsidR="00C77822" w:rsidRPr="000D656D">
          <w:rPr>
            <w:rStyle w:val="Hyperlink"/>
            <w:rFonts w:ascii="Roboto" w:hAnsi="Roboto"/>
            <w:b/>
            <w:bCs/>
            <w:color w:val="0070C0"/>
          </w:rPr>
          <w:t>thesis submission process</w:t>
        </w:r>
      </w:hyperlink>
      <w:r>
        <w:rPr>
          <w:rFonts w:ascii="Roboto" w:hAnsi="Roboto"/>
        </w:rPr>
        <w:t xml:space="preserve"> that has</w:t>
      </w:r>
      <w:r w:rsidR="00C77822" w:rsidRPr="000D656D">
        <w:rPr>
          <w:rFonts w:ascii="Roboto" w:hAnsi="Roboto"/>
        </w:rPr>
        <w:t xml:space="preserve"> led to delays in the examination of theses has been </w:t>
      </w:r>
      <w:hyperlink r:id="rId80" w:tgtFrame="_blank" w:history="1">
        <w:proofErr w:type="spellStart"/>
        <w:r w:rsidR="00C77822" w:rsidRPr="000D656D">
          <w:rPr>
            <w:rStyle w:val="Hyperlink"/>
            <w:rFonts w:ascii="Roboto" w:hAnsi="Roboto"/>
            <w:b/>
            <w:bCs/>
            <w:color w:val="0070C0"/>
          </w:rPr>
          <w:t>iThenticate</w:t>
        </w:r>
        <w:proofErr w:type="spellEnd"/>
      </w:hyperlink>
      <w:r w:rsidR="00C77822" w:rsidRPr="000D656D">
        <w:rPr>
          <w:rFonts w:ascii="Roboto" w:hAnsi="Roboto"/>
        </w:rPr>
        <w:t xml:space="preserve"> reports </w:t>
      </w:r>
      <w:r>
        <w:rPr>
          <w:rFonts w:ascii="Roboto" w:hAnsi="Roboto"/>
        </w:rPr>
        <w:t>.</w:t>
      </w:r>
    </w:p>
    <w:p w14:paraId="772FC69B" w14:textId="77777777" w:rsidR="00C77822" w:rsidRPr="000D656D" w:rsidRDefault="00C77822" w:rsidP="00C77822">
      <w:pPr>
        <w:pStyle w:val="xmsonormal"/>
        <w:rPr>
          <w:rFonts w:ascii="Roboto" w:hAnsi="Roboto"/>
        </w:rPr>
      </w:pPr>
      <w:r w:rsidRPr="000D656D">
        <w:rPr>
          <w:rFonts w:ascii="Roboto" w:hAnsi="Roboto"/>
        </w:rPr>
        <w:t xml:space="preserve">To avoid these issues with </w:t>
      </w:r>
      <w:proofErr w:type="spellStart"/>
      <w:r w:rsidRPr="000D656D">
        <w:rPr>
          <w:rFonts w:ascii="Roboto" w:hAnsi="Roboto"/>
        </w:rPr>
        <w:t>iThenticate</w:t>
      </w:r>
      <w:proofErr w:type="spellEnd"/>
      <w:r w:rsidRPr="000D656D">
        <w:rPr>
          <w:rFonts w:ascii="Roboto" w:hAnsi="Roboto"/>
        </w:rPr>
        <w:t xml:space="preserve"> reports and reduce the associated delays in processing submitted theses within the FoE, candidates and supervisors should follow these steps at the thesis submission stage:</w:t>
      </w:r>
    </w:p>
    <w:p w14:paraId="74875682" w14:textId="727F1158" w:rsidR="007844F0" w:rsidRPr="007844F0" w:rsidRDefault="00C77822" w:rsidP="007844F0">
      <w:pPr>
        <w:pStyle w:val="xmsolistparagraph"/>
        <w:numPr>
          <w:ilvl w:val="0"/>
          <w:numId w:val="26"/>
        </w:numPr>
        <w:spacing w:line="276" w:lineRule="auto"/>
        <w:rPr>
          <w:rFonts w:ascii="Roboto" w:hAnsi="Roboto"/>
        </w:rPr>
      </w:pPr>
      <w:r w:rsidRPr="000D656D">
        <w:rPr>
          <w:rFonts w:ascii="Roboto" w:hAnsi="Roboto"/>
          <w:b/>
          <w:bCs/>
        </w:rPr>
        <w:t>Candidates</w:t>
      </w:r>
      <w:r w:rsidRPr="000D656D">
        <w:rPr>
          <w:rFonts w:ascii="Roboto" w:hAnsi="Roboto"/>
        </w:rPr>
        <w:t xml:space="preserve">: As per the University guidelines, you should run your thesis through </w:t>
      </w:r>
      <w:proofErr w:type="spellStart"/>
      <w:r w:rsidRPr="000D656D">
        <w:rPr>
          <w:rFonts w:ascii="Roboto" w:hAnsi="Roboto"/>
        </w:rPr>
        <w:t>iThenticate</w:t>
      </w:r>
      <w:proofErr w:type="spellEnd"/>
      <w:r w:rsidRPr="000D656D">
        <w:rPr>
          <w:rFonts w:ascii="Roboto" w:hAnsi="Roboto"/>
        </w:rPr>
        <w:t xml:space="preserve"> and send the report to your supervisors to review. I strongly encourage you to also </w:t>
      </w:r>
      <w:r w:rsidRPr="000D656D">
        <w:rPr>
          <w:rFonts w:ascii="Roboto" w:hAnsi="Roboto"/>
          <w:i/>
          <w:iCs/>
        </w:rPr>
        <w:t xml:space="preserve">share your report with your supervisor directly via </w:t>
      </w:r>
      <w:proofErr w:type="spellStart"/>
      <w:r w:rsidRPr="000D656D">
        <w:rPr>
          <w:rFonts w:ascii="Roboto" w:hAnsi="Roboto"/>
          <w:i/>
          <w:iCs/>
        </w:rPr>
        <w:t>iThenticate</w:t>
      </w:r>
      <w:proofErr w:type="spellEnd"/>
      <w:r w:rsidRPr="000D656D">
        <w:rPr>
          <w:rFonts w:ascii="Roboto" w:hAnsi="Roboto"/>
          <w:i/>
          <w:iCs/>
        </w:rPr>
        <w:t xml:space="preserve">, </w:t>
      </w:r>
      <w:r w:rsidRPr="000D656D">
        <w:rPr>
          <w:rFonts w:ascii="Roboto" w:hAnsi="Roboto"/>
          <w:i/>
          <w:iCs/>
          <w:u w:val="single"/>
        </w:rPr>
        <w:t xml:space="preserve">using the share functionality in the </w:t>
      </w:r>
      <w:proofErr w:type="spellStart"/>
      <w:r w:rsidRPr="000D656D">
        <w:rPr>
          <w:rFonts w:ascii="Roboto" w:hAnsi="Roboto"/>
          <w:i/>
          <w:iCs/>
          <w:u w:val="single"/>
        </w:rPr>
        <w:t>iThenticate</w:t>
      </w:r>
      <w:proofErr w:type="spellEnd"/>
      <w:r w:rsidRPr="000D656D">
        <w:rPr>
          <w:rFonts w:ascii="Roboto" w:hAnsi="Roboto"/>
          <w:i/>
          <w:iCs/>
          <w:u w:val="single"/>
        </w:rPr>
        <w:t xml:space="preserve"> application</w:t>
      </w:r>
      <w:r w:rsidRPr="000D656D">
        <w:rPr>
          <w:rFonts w:ascii="Roboto" w:hAnsi="Roboto"/>
          <w:i/>
          <w:iCs/>
        </w:rPr>
        <w:t xml:space="preserve">. Please also check your filters and exclusions applied in </w:t>
      </w:r>
      <w:proofErr w:type="spellStart"/>
      <w:r w:rsidRPr="000D656D">
        <w:rPr>
          <w:rFonts w:ascii="Roboto" w:hAnsi="Roboto"/>
          <w:i/>
          <w:iCs/>
        </w:rPr>
        <w:t>iThenticate</w:t>
      </w:r>
      <w:proofErr w:type="spellEnd"/>
      <w:r w:rsidRPr="000D656D">
        <w:rPr>
          <w:rFonts w:ascii="Roboto" w:hAnsi="Roboto"/>
          <w:i/>
          <w:iCs/>
        </w:rPr>
        <w:t xml:space="preserve">, noting that the University recommends “that minimal filters and exclusions are applied on the report”. </w:t>
      </w:r>
      <w:r w:rsidRPr="000D656D">
        <w:rPr>
          <w:rFonts w:ascii="Roboto" w:hAnsi="Roboto"/>
        </w:rPr>
        <w:t xml:space="preserve">For further information see the </w:t>
      </w:r>
      <w:hyperlink r:id="rId81" w:tgtFrame="_blank" w:history="1">
        <w:r w:rsidR="007844F0" w:rsidRPr="000D656D">
          <w:rPr>
            <w:rStyle w:val="Hyperlink"/>
            <w:rFonts w:ascii="Roboto" w:hAnsi="Roboto"/>
            <w:b/>
            <w:bCs/>
            <w:color w:val="0070C0"/>
          </w:rPr>
          <w:t>authenticate</w:t>
        </w:r>
        <w:r w:rsidRPr="000D656D">
          <w:rPr>
            <w:rStyle w:val="Hyperlink"/>
            <w:rFonts w:ascii="Roboto" w:hAnsi="Roboto"/>
            <w:b/>
            <w:bCs/>
            <w:color w:val="0070C0"/>
          </w:rPr>
          <w:t xml:space="preserve"> FAQs</w:t>
        </w:r>
      </w:hyperlink>
      <w:r w:rsidRPr="000D656D">
        <w:rPr>
          <w:rFonts w:ascii="Roboto" w:hAnsi="Roboto"/>
        </w:rPr>
        <w:t xml:space="preserve">. </w:t>
      </w:r>
    </w:p>
    <w:p w14:paraId="447D367C" w14:textId="417F5968" w:rsidR="007844F0" w:rsidRPr="007844F0" w:rsidRDefault="00C77822" w:rsidP="007844F0">
      <w:pPr>
        <w:pStyle w:val="xmsolistparagraph"/>
        <w:numPr>
          <w:ilvl w:val="0"/>
          <w:numId w:val="26"/>
        </w:numPr>
        <w:spacing w:line="276" w:lineRule="auto"/>
        <w:rPr>
          <w:rFonts w:ascii="Roboto" w:hAnsi="Roboto"/>
        </w:rPr>
      </w:pPr>
      <w:r w:rsidRPr="000D656D">
        <w:rPr>
          <w:rFonts w:ascii="Roboto" w:hAnsi="Roboto"/>
          <w:b/>
          <w:bCs/>
        </w:rPr>
        <w:t>Supervisors</w:t>
      </w:r>
      <w:r w:rsidRPr="000D656D">
        <w:rPr>
          <w:rFonts w:ascii="Roboto" w:hAnsi="Roboto"/>
        </w:rPr>
        <w:t xml:space="preserve">: To make the checking of </w:t>
      </w:r>
      <w:proofErr w:type="spellStart"/>
      <w:r w:rsidRPr="000D656D">
        <w:rPr>
          <w:rFonts w:ascii="Roboto" w:hAnsi="Roboto"/>
        </w:rPr>
        <w:t>iThenticate</w:t>
      </w:r>
      <w:proofErr w:type="spellEnd"/>
      <w:r w:rsidRPr="000D656D">
        <w:rPr>
          <w:rFonts w:ascii="Roboto" w:hAnsi="Roboto"/>
        </w:rPr>
        <w:t xml:space="preserve"> reports faster and more reliable, you should </w:t>
      </w:r>
      <w:r w:rsidRPr="000D656D">
        <w:rPr>
          <w:rFonts w:ascii="Roboto" w:hAnsi="Roboto"/>
          <w:i/>
          <w:iCs/>
        </w:rPr>
        <w:t xml:space="preserve">consult and review your candidates’ report directly in </w:t>
      </w:r>
      <w:proofErr w:type="spellStart"/>
      <w:r w:rsidRPr="000D656D">
        <w:rPr>
          <w:rFonts w:ascii="Roboto" w:hAnsi="Roboto"/>
          <w:i/>
          <w:iCs/>
        </w:rPr>
        <w:t>iThenticate</w:t>
      </w:r>
      <w:proofErr w:type="spellEnd"/>
      <w:r w:rsidRPr="000D656D">
        <w:rPr>
          <w:rFonts w:ascii="Roboto" w:hAnsi="Roboto"/>
          <w:i/>
          <w:iCs/>
        </w:rPr>
        <w:t xml:space="preserve"> </w:t>
      </w:r>
      <w:r w:rsidRPr="000D656D">
        <w:rPr>
          <w:rFonts w:ascii="Roboto" w:hAnsi="Roboto"/>
        </w:rPr>
        <w:t xml:space="preserve">rather than consulting an exported pdf of the </w:t>
      </w:r>
      <w:proofErr w:type="spellStart"/>
      <w:r w:rsidRPr="000D656D">
        <w:rPr>
          <w:rFonts w:ascii="Roboto" w:hAnsi="Roboto"/>
        </w:rPr>
        <w:t>iThenticate</w:t>
      </w:r>
      <w:proofErr w:type="spellEnd"/>
      <w:r w:rsidRPr="000D656D">
        <w:rPr>
          <w:rFonts w:ascii="Roboto" w:hAnsi="Roboto"/>
        </w:rPr>
        <w:t xml:space="preserve"> report</w:t>
      </w:r>
      <w:r w:rsidRPr="000D656D">
        <w:rPr>
          <w:rFonts w:ascii="Roboto" w:hAnsi="Roboto"/>
          <w:i/>
          <w:iCs/>
        </w:rPr>
        <w:t>.</w:t>
      </w:r>
      <w:r w:rsidRPr="000D656D">
        <w:rPr>
          <w:rFonts w:ascii="Roboto" w:hAnsi="Roboto"/>
        </w:rPr>
        <w:t xml:space="preserve"> Checking the shared report directly in </w:t>
      </w:r>
      <w:proofErr w:type="spellStart"/>
      <w:r w:rsidRPr="000D656D">
        <w:rPr>
          <w:rFonts w:ascii="Roboto" w:hAnsi="Roboto"/>
        </w:rPr>
        <w:t>iThenticate</w:t>
      </w:r>
      <w:proofErr w:type="spellEnd"/>
      <w:r w:rsidRPr="000D656D">
        <w:rPr>
          <w:rFonts w:ascii="Roboto" w:hAnsi="Roboto"/>
        </w:rPr>
        <w:t xml:space="preserve"> is not only much more convenient for you, but, as a supervisor, also enables you to check what </w:t>
      </w:r>
      <w:r w:rsidRPr="000D656D">
        <w:rPr>
          <w:rFonts w:ascii="Roboto" w:hAnsi="Roboto"/>
          <w:i/>
          <w:iCs/>
        </w:rPr>
        <w:t>filters and exclusions</w:t>
      </w:r>
      <w:r w:rsidRPr="000D656D">
        <w:rPr>
          <w:rFonts w:ascii="Roboto" w:hAnsi="Roboto"/>
        </w:rPr>
        <w:t xml:space="preserve"> have been applied by the candidate in </w:t>
      </w:r>
      <w:proofErr w:type="spellStart"/>
      <w:r w:rsidRPr="000D656D">
        <w:rPr>
          <w:rFonts w:ascii="Roboto" w:hAnsi="Roboto"/>
        </w:rPr>
        <w:t>iThenticate</w:t>
      </w:r>
      <w:proofErr w:type="spellEnd"/>
      <w:r w:rsidRPr="000D656D">
        <w:rPr>
          <w:rFonts w:ascii="Roboto" w:hAnsi="Roboto"/>
        </w:rPr>
        <w:t xml:space="preserve">, and to make changes to these if needed. </w:t>
      </w:r>
    </w:p>
    <w:p w14:paraId="2DE2CE4B" w14:textId="257A433F" w:rsidR="007844F0" w:rsidRPr="007844F0" w:rsidRDefault="00C77822" w:rsidP="007844F0">
      <w:pPr>
        <w:pStyle w:val="xmsolistparagraph"/>
        <w:numPr>
          <w:ilvl w:val="0"/>
          <w:numId w:val="26"/>
        </w:numPr>
        <w:spacing w:line="276" w:lineRule="auto"/>
        <w:rPr>
          <w:rFonts w:ascii="Roboto" w:hAnsi="Roboto"/>
        </w:rPr>
      </w:pPr>
      <w:r w:rsidRPr="000D656D">
        <w:rPr>
          <w:rFonts w:ascii="Roboto" w:hAnsi="Roboto"/>
          <w:b/>
          <w:bCs/>
        </w:rPr>
        <w:t>Candidates and supervisors</w:t>
      </w:r>
      <w:r w:rsidRPr="000D656D">
        <w:rPr>
          <w:rFonts w:ascii="Roboto" w:hAnsi="Roboto"/>
        </w:rPr>
        <w:t xml:space="preserve"> then together should go through the </w:t>
      </w:r>
      <w:proofErr w:type="spellStart"/>
      <w:r w:rsidRPr="000D656D">
        <w:rPr>
          <w:rFonts w:ascii="Roboto" w:hAnsi="Roboto"/>
        </w:rPr>
        <w:t>iThenticate</w:t>
      </w:r>
      <w:proofErr w:type="spellEnd"/>
      <w:r w:rsidRPr="000D656D">
        <w:rPr>
          <w:rFonts w:ascii="Roboto" w:hAnsi="Roboto"/>
        </w:rPr>
        <w:t xml:space="preserve"> report and candidates should address any remaining issues identified.</w:t>
      </w:r>
    </w:p>
    <w:p w14:paraId="7038CEF4" w14:textId="5BF4633F" w:rsidR="007844F0" w:rsidRPr="007844F0" w:rsidRDefault="00C77822" w:rsidP="007844F0">
      <w:pPr>
        <w:pStyle w:val="xmsolistparagraph"/>
        <w:numPr>
          <w:ilvl w:val="0"/>
          <w:numId w:val="26"/>
        </w:numPr>
        <w:spacing w:line="276" w:lineRule="auto"/>
        <w:rPr>
          <w:rFonts w:ascii="Roboto" w:hAnsi="Roboto"/>
        </w:rPr>
      </w:pPr>
      <w:r w:rsidRPr="000D656D">
        <w:rPr>
          <w:rFonts w:ascii="Roboto" w:hAnsi="Roboto"/>
        </w:rPr>
        <w:t xml:space="preserve">One recurring issue when checking reports </w:t>
      </w:r>
      <w:r w:rsidRPr="000D656D">
        <w:rPr>
          <w:rFonts w:ascii="Roboto" w:hAnsi="Roboto"/>
          <w:i/>
          <w:iCs/>
        </w:rPr>
        <w:t xml:space="preserve">are passages in candidates’ theses which </w:t>
      </w:r>
      <w:proofErr w:type="spellStart"/>
      <w:r w:rsidRPr="000D656D">
        <w:rPr>
          <w:rFonts w:ascii="Roboto" w:hAnsi="Roboto"/>
          <w:i/>
          <w:iCs/>
        </w:rPr>
        <w:t>iThenticate</w:t>
      </w:r>
      <w:proofErr w:type="spellEnd"/>
      <w:r w:rsidRPr="000D656D">
        <w:rPr>
          <w:rFonts w:ascii="Roboto" w:hAnsi="Roboto"/>
          <w:i/>
          <w:iCs/>
        </w:rPr>
        <w:t xml:space="preserve"> identifies as a direct quote, but which in the thesis is only marked as an indirect quote. </w:t>
      </w:r>
      <w:r w:rsidRPr="000D656D">
        <w:rPr>
          <w:rFonts w:ascii="Roboto" w:hAnsi="Roboto"/>
        </w:rPr>
        <w:t>Please keep an eye out for such passages and make changes where required.</w:t>
      </w:r>
    </w:p>
    <w:p w14:paraId="538B4E21" w14:textId="77777777" w:rsidR="00C77822" w:rsidRPr="000D656D" w:rsidRDefault="00C77822" w:rsidP="007844F0">
      <w:pPr>
        <w:pStyle w:val="xmsolistparagraph"/>
        <w:numPr>
          <w:ilvl w:val="0"/>
          <w:numId w:val="26"/>
        </w:numPr>
        <w:spacing w:line="276" w:lineRule="auto"/>
        <w:rPr>
          <w:rFonts w:ascii="Roboto" w:hAnsi="Roboto"/>
        </w:rPr>
      </w:pPr>
      <w:r w:rsidRPr="007844F0">
        <w:rPr>
          <w:rFonts w:ascii="Roboto" w:hAnsi="Roboto"/>
        </w:rPr>
        <w:t>Candidates:</w:t>
      </w:r>
      <w:r w:rsidRPr="000D656D">
        <w:rPr>
          <w:rFonts w:ascii="Roboto" w:hAnsi="Roboto"/>
        </w:rPr>
        <w:t xml:space="preserve"> Once all potential issues of the </w:t>
      </w:r>
      <w:proofErr w:type="spellStart"/>
      <w:r w:rsidRPr="000D656D">
        <w:rPr>
          <w:rFonts w:ascii="Roboto" w:hAnsi="Roboto"/>
        </w:rPr>
        <w:t>iThenticate</w:t>
      </w:r>
      <w:proofErr w:type="spellEnd"/>
      <w:r w:rsidRPr="000D656D">
        <w:rPr>
          <w:rFonts w:ascii="Roboto" w:hAnsi="Roboto"/>
        </w:rPr>
        <w:t xml:space="preserve"> report have been addressed, and once you have met all further </w:t>
      </w:r>
      <w:hyperlink r:id="rId82" w:tgtFrame="_blank" w:history="1">
        <w:r w:rsidRPr="000D656D">
          <w:rPr>
            <w:rStyle w:val="Hyperlink"/>
            <w:rFonts w:ascii="Roboto" w:hAnsi="Roboto"/>
            <w:b/>
            <w:bCs/>
            <w:color w:val="0070C0"/>
          </w:rPr>
          <w:t>requirements to submit your thesis</w:t>
        </w:r>
      </w:hyperlink>
      <w:r w:rsidRPr="000D656D">
        <w:rPr>
          <w:rFonts w:ascii="Roboto" w:hAnsi="Roboto"/>
        </w:rPr>
        <w:t>, you can go ahead and submit your thesis via TES.</w:t>
      </w:r>
    </w:p>
    <w:p w14:paraId="224123B4" w14:textId="2E48B673" w:rsidR="00C77822" w:rsidRPr="000D656D" w:rsidRDefault="00C77822" w:rsidP="007844F0">
      <w:pPr>
        <w:pStyle w:val="xmsolistparagraph"/>
        <w:numPr>
          <w:ilvl w:val="1"/>
          <w:numId w:val="27"/>
        </w:numPr>
        <w:spacing w:line="276" w:lineRule="auto"/>
        <w:rPr>
          <w:rFonts w:ascii="Roboto" w:hAnsi="Roboto"/>
        </w:rPr>
      </w:pPr>
      <w:r w:rsidRPr="603CEF02">
        <w:rPr>
          <w:rFonts w:ascii="Roboto" w:hAnsi="Roboto"/>
        </w:rPr>
        <w:t xml:space="preserve">When submitting your thesis on TES, </w:t>
      </w:r>
      <w:r w:rsidRPr="603CEF02">
        <w:rPr>
          <w:rFonts w:ascii="Roboto" w:hAnsi="Roboto"/>
          <w:i/>
          <w:iCs/>
        </w:rPr>
        <w:t xml:space="preserve">please also share the </w:t>
      </w:r>
      <w:proofErr w:type="spellStart"/>
      <w:r w:rsidRPr="603CEF02">
        <w:rPr>
          <w:rFonts w:ascii="Roboto" w:hAnsi="Roboto"/>
          <w:i/>
          <w:iCs/>
        </w:rPr>
        <w:t>iThenticate</w:t>
      </w:r>
      <w:proofErr w:type="spellEnd"/>
      <w:r w:rsidRPr="603CEF02">
        <w:rPr>
          <w:rFonts w:ascii="Roboto" w:hAnsi="Roboto"/>
          <w:i/>
          <w:iCs/>
        </w:rPr>
        <w:t xml:space="preserve"> report of the submitted version of your thesis with your Chair of Examiners </w:t>
      </w:r>
      <w:r w:rsidRPr="603CEF02">
        <w:rPr>
          <w:rFonts w:ascii="Roboto" w:hAnsi="Roboto"/>
          <w:i/>
          <w:iCs/>
          <w:u w:val="single"/>
        </w:rPr>
        <w:t xml:space="preserve">using the ‘share’ functionality in </w:t>
      </w:r>
      <w:proofErr w:type="spellStart"/>
      <w:r w:rsidRPr="603CEF02">
        <w:rPr>
          <w:rFonts w:ascii="Roboto" w:hAnsi="Roboto"/>
          <w:i/>
          <w:iCs/>
          <w:u w:val="single"/>
        </w:rPr>
        <w:t>iThenticate</w:t>
      </w:r>
      <w:proofErr w:type="spellEnd"/>
      <w:r w:rsidRPr="603CEF02">
        <w:rPr>
          <w:rFonts w:ascii="Roboto" w:hAnsi="Roboto"/>
        </w:rPr>
        <w:t>. Just as for your supervisors, it will be much faster and easier if your Chair of Examiners can access and check you</w:t>
      </w:r>
      <w:r w:rsidR="1BD56DB3" w:rsidRPr="603CEF02">
        <w:rPr>
          <w:rFonts w:ascii="Roboto" w:hAnsi="Roboto"/>
        </w:rPr>
        <w:t>r</w:t>
      </w:r>
      <w:r w:rsidRPr="603CEF02">
        <w:rPr>
          <w:rFonts w:ascii="Roboto" w:hAnsi="Roboto"/>
        </w:rPr>
        <w:t xml:space="preserve"> reports directly in the </w:t>
      </w:r>
      <w:proofErr w:type="spellStart"/>
      <w:r w:rsidRPr="603CEF02">
        <w:rPr>
          <w:rFonts w:ascii="Roboto" w:hAnsi="Roboto"/>
        </w:rPr>
        <w:t>iThenticate</w:t>
      </w:r>
      <w:proofErr w:type="spellEnd"/>
      <w:r w:rsidRPr="603CEF02">
        <w:rPr>
          <w:rFonts w:ascii="Roboto" w:hAnsi="Roboto"/>
        </w:rPr>
        <w:t xml:space="preserve"> application (Chair of Examiners will be whoever currently acts in the FoE AD GR role). </w:t>
      </w:r>
    </w:p>
    <w:p w14:paraId="3652C8FC" w14:textId="3A0C6CE3" w:rsidR="00C77822" w:rsidRPr="00E621AB" w:rsidRDefault="00C77822" w:rsidP="00EA3CE3">
      <w:pPr>
        <w:pStyle w:val="xmsolistparagraph"/>
        <w:numPr>
          <w:ilvl w:val="1"/>
          <w:numId w:val="27"/>
        </w:numPr>
        <w:spacing w:line="276" w:lineRule="auto"/>
        <w:rPr>
          <w:rFonts w:ascii="Roboto" w:hAnsi="Roboto"/>
        </w:rPr>
      </w:pPr>
      <w:r w:rsidRPr="000D656D">
        <w:rPr>
          <w:rFonts w:ascii="Roboto" w:hAnsi="Roboto"/>
        </w:rPr>
        <w:t xml:space="preserve">Please also check before uploading your thesis that </w:t>
      </w:r>
      <w:r w:rsidRPr="000D656D">
        <w:rPr>
          <w:rFonts w:ascii="Roboto" w:hAnsi="Roboto"/>
          <w:i/>
          <w:iCs/>
        </w:rPr>
        <w:t>you have signed the ‘Declaration’ page in your thesis</w:t>
      </w:r>
      <w:r w:rsidRPr="000D656D">
        <w:rPr>
          <w:rFonts w:ascii="Roboto" w:hAnsi="Roboto"/>
        </w:rPr>
        <w:t xml:space="preserve"> (this needs to be signed for examination; after the examination you should remove the signature but not the declaration page from your thesis). </w:t>
      </w:r>
    </w:p>
    <w:p w14:paraId="236EE013" w14:textId="4ED7FF03" w:rsidR="00007728" w:rsidRDefault="00007728" w:rsidP="000C54C3">
      <w:pPr>
        <w:pStyle w:val="Heading1"/>
      </w:pPr>
      <w:bookmarkStart w:id="24" w:name="_Toc1891554978"/>
      <w:r>
        <w:lastRenderedPageBreak/>
        <w:t>Thes</w:t>
      </w:r>
      <w:r w:rsidR="00B60502">
        <w:t>i</w:t>
      </w:r>
      <w:r>
        <w:t xml:space="preserve">s </w:t>
      </w:r>
      <w:r w:rsidR="00100A8F">
        <w:t>formats</w:t>
      </w:r>
      <w:bookmarkEnd w:id="24"/>
    </w:p>
    <w:p w14:paraId="0985076D" w14:textId="21750DBC" w:rsidR="00C73A1A" w:rsidRDefault="00007728" w:rsidP="00007728">
      <w:r>
        <w:t>The</w:t>
      </w:r>
      <w:r w:rsidR="006B728D" w:rsidRPr="21117682">
        <w:t xml:space="preserve"> discipline of Education affords a diverse cohort of candidates pursuing doctoral work strongly linked to their professional expertise in schools and education systems. The majority of candidates enrolled in doctoral degrees at </w:t>
      </w:r>
      <w:r w:rsidR="001346E0">
        <w:t>FoE</w:t>
      </w:r>
      <w:r w:rsidR="006B728D" w:rsidRPr="21117682">
        <w:t xml:space="preserve">, for example, are, or have been, practicing </w:t>
      </w:r>
      <w:proofErr w:type="gramStart"/>
      <w:r w:rsidR="006B728D" w:rsidRPr="21117682">
        <w:t>school teachers</w:t>
      </w:r>
      <w:proofErr w:type="gramEnd"/>
      <w:r w:rsidR="006B728D" w:rsidRPr="21117682">
        <w:t xml:space="preserve"> or school leaders. This has led to variations on the traditional doctorate, such as the Doctor of Education — a professional degree that provides a structure to support candidates’ ability to develop research around their own professional problems-of-practice, with related adjustments to assessment (e.g., a smaller final thesis, recognising the coursework contributions). This complements the traditional PhD which is typically driven by disciplinary interest in advancing the current limits of knowledge.</w:t>
      </w:r>
      <w:r w:rsidR="00843189">
        <w:t xml:space="preserve"> There are several </w:t>
      </w:r>
      <w:r w:rsidR="000933CF">
        <w:t>formats</w:t>
      </w:r>
      <w:r w:rsidR="00843189">
        <w:t xml:space="preserve"> of thesis</w:t>
      </w:r>
      <w:r w:rsidR="000933CF">
        <w:t xml:space="preserve"> </w:t>
      </w:r>
      <w:r w:rsidR="00C73A1A">
        <w:t>that may be selected by doctoral candidates:</w:t>
      </w:r>
    </w:p>
    <w:p w14:paraId="0FA30CA0" w14:textId="239D612D" w:rsidR="00007728" w:rsidRDefault="00C73A1A" w:rsidP="00242956">
      <w:pPr>
        <w:pStyle w:val="ListParagraph"/>
        <w:numPr>
          <w:ilvl w:val="0"/>
          <w:numId w:val="22"/>
        </w:numPr>
      </w:pPr>
      <w:r w:rsidRPr="00F97800">
        <w:rPr>
          <w:b/>
        </w:rPr>
        <w:t>Traditional thesis</w:t>
      </w:r>
      <w:r w:rsidR="00D65CE8">
        <w:t xml:space="preserve"> - </w:t>
      </w:r>
      <w:r w:rsidR="00162E84" w:rsidRPr="00162E84">
        <w:t>The combined volume of work of the creative works and dissertation for a doctoral thesis would be equivalent to approximately 80,000 -100,000 words.</w:t>
      </w:r>
      <w:r w:rsidR="00DA439F" w:rsidRPr="00DA439F">
        <w:t xml:space="preserve"> </w:t>
      </w:r>
      <w:hyperlink r:id="rId83" w:history="1">
        <w:r w:rsidR="00DA439F" w:rsidRPr="00241760">
          <w:rPr>
            <w:rStyle w:val="Hyperlink"/>
          </w:rPr>
          <w:t>https://gradresearch.unimelb.edu.au/preparing-my-thesis/writing-my-thesis</w:t>
        </w:r>
      </w:hyperlink>
      <w:r w:rsidR="00DA439F">
        <w:t xml:space="preserve"> </w:t>
      </w:r>
    </w:p>
    <w:p w14:paraId="548A5D11" w14:textId="3765DE8B" w:rsidR="002E18AD" w:rsidRDefault="002E18AD" w:rsidP="00242956">
      <w:pPr>
        <w:pStyle w:val="ListParagraph"/>
        <w:numPr>
          <w:ilvl w:val="0"/>
          <w:numId w:val="22"/>
        </w:numPr>
      </w:pPr>
      <w:r w:rsidRPr="603CEF02">
        <w:rPr>
          <w:b/>
          <w:bCs/>
        </w:rPr>
        <w:t>Thesis with publications</w:t>
      </w:r>
      <w:r w:rsidR="00162E84">
        <w:t xml:space="preserve"> </w:t>
      </w:r>
      <w:r w:rsidR="00991BA5">
        <w:t>–</w:t>
      </w:r>
      <w:r w:rsidR="00162E84">
        <w:t xml:space="preserve"> </w:t>
      </w:r>
      <w:r w:rsidR="00991BA5">
        <w:t xml:space="preserve">you may include an in-progress or published </w:t>
      </w:r>
      <w:r w:rsidR="00C54DA2">
        <w:t xml:space="preserve">material written </w:t>
      </w:r>
      <w:r w:rsidR="004B4418">
        <w:t>during your enrolment upon approval from your advisory committee, as part of your thesis</w:t>
      </w:r>
      <w:r w:rsidR="00836E9E">
        <w:t>. Thi</w:t>
      </w:r>
      <w:r w:rsidR="3F0CA22C">
        <w:t>s</w:t>
      </w:r>
      <w:r w:rsidR="00836E9E">
        <w:t xml:space="preserve"> can be in a form of</w:t>
      </w:r>
      <w:r w:rsidR="00695D64">
        <w:t xml:space="preserve"> ‘included publications’, or ‘included material’. </w:t>
      </w:r>
      <w:r w:rsidR="00296C5E">
        <w:t xml:space="preserve">To include any publications in your thesis you will need to be an author/co-author of at least 50% of its content and provide a declaration </w:t>
      </w:r>
      <w:r w:rsidR="00925C47">
        <w:t>on authorship</w:t>
      </w:r>
      <w:r w:rsidR="00296C5E">
        <w:t xml:space="preserve">. </w:t>
      </w:r>
      <w:hyperlink r:id="rId84">
        <w:r w:rsidR="00296C5E" w:rsidRPr="603CEF02">
          <w:rPr>
            <w:rStyle w:val="Hyperlink"/>
          </w:rPr>
          <w:t>https://gradresearch.unimelb.edu.au/preparing-my-thesis/thesis-with-publication</w:t>
        </w:r>
      </w:hyperlink>
      <w:r w:rsidR="00366708">
        <w:t xml:space="preserve"> </w:t>
      </w:r>
    </w:p>
    <w:p w14:paraId="6A281BCF" w14:textId="2D48BA07" w:rsidR="002E18AD" w:rsidRDefault="003620EB" w:rsidP="00242956">
      <w:pPr>
        <w:pStyle w:val="ListParagraph"/>
        <w:numPr>
          <w:ilvl w:val="0"/>
          <w:numId w:val="22"/>
        </w:numPr>
      </w:pPr>
      <w:r w:rsidRPr="18B4E05E">
        <w:rPr>
          <w:b/>
          <w:bCs/>
        </w:rPr>
        <w:t>Non-traditional research output (NTRO)</w:t>
      </w:r>
      <w:r w:rsidR="00614A7B">
        <w:t xml:space="preserve"> </w:t>
      </w:r>
      <w:r w:rsidR="004E7CC6">
        <w:t>–</w:t>
      </w:r>
      <w:r w:rsidR="00614A7B">
        <w:t xml:space="preserve"> </w:t>
      </w:r>
      <w:r w:rsidR="004E7CC6">
        <w:t xml:space="preserve">such as performance, exhibition, film, design </w:t>
      </w:r>
      <w:r w:rsidR="001442B7">
        <w:t xml:space="preserve">etc. </w:t>
      </w:r>
      <w:r w:rsidR="00267C43">
        <w:t xml:space="preserve">Such thesis includes a creative and </w:t>
      </w:r>
      <w:r w:rsidR="00706C98">
        <w:t>dissertation component which cannot be less than 25% of the</w:t>
      </w:r>
      <w:r w:rsidR="00315626">
        <w:t xml:space="preserve"> </w:t>
      </w:r>
      <w:r w:rsidR="0026364E">
        <w:t xml:space="preserve">minimum </w:t>
      </w:r>
      <w:r w:rsidR="00315626">
        <w:t>weighting</w:t>
      </w:r>
      <w:r w:rsidR="0026364E">
        <w:t xml:space="preserve"> for dissertation</w:t>
      </w:r>
      <w:r w:rsidR="00315626">
        <w:t>.</w:t>
      </w:r>
      <w:r w:rsidR="000343E7">
        <w:t xml:space="preserve"> </w:t>
      </w:r>
      <w:r w:rsidR="008115DA">
        <w:t xml:space="preserve">The NTRO format needs to be agreed and approved by confirmation. </w:t>
      </w:r>
      <w:hyperlink r:id="rId85">
        <w:r w:rsidR="008115DA" w:rsidRPr="18B4E05E">
          <w:rPr>
            <w:rStyle w:val="Hyperlink"/>
          </w:rPr>
          <w:t>https://gradresearch.unimelb.edu.au/preparing-my-thesis/thesis-with-creative-works</w:t>
        </w:r>
      </w:hyperlink>
      <w:r w:rsidR="000343E7">
        <w:t xml:space="preserve"> </w:t>
      </w:r>
    </w:p>
    <w:p w14:paraId="444C526D" w14:textId="7ABDB85F" w:rsidR="00AE352E" w:rsidRPr="0066487A" w:rsidRDefault="766B9E47" w:rsidP="18B4E05E">
      <w:pPr>
        <w:rPr>
          <w:rStyle w:val="Heading2Char"/>
        </w:rPr>
      </w:pPr>
      <w:bookmarkStart w:id="25" w:name="_Toc1189288736"/>
      <w:r w:rsidRPr="18B4E05E">
        <w:rPr>
          <w:rStyle w:val="Heading2Char"/>
          <w:rFonts w:asciiTheme="minorHAnsi" w:eastAsiaTheme="minorEastAsia" w:hAnsiTheme="minorHAnsi" w:cstheme="minorBidi"/>
          <w:sz w:val="24"/>
          <w:szCs w:val="24"/>
          <w:lang w:eastAsia="zh-CN"/>
        </w:rPr>
        <w:t>Examination of Doctoral Degrees by Viva Process</w:t>
      </w:r>
      <w:bookmarkEnd w:id="25"/>
    </w:p>
    <w:p w14:paraId="3A8F19C0" w14:textId="1E7DFBF4" w:rsidR="00AE352E" w:rsidRPr="0066487A" w:rsidRDefault="680FCB2A" w:rsidP="18B4E05E">
      <w:pPr>
        <w:spacing w:after="0"/>
      </w:pPr>
      <w:r w:rsidRPr="18B4E05E">
        <w:rPr>
          <w:rFonts w:asciiTheme="minorHAnsi" w:hAnsiTheme="minorHAnsi"/>
        </w:rPr>
        <w:t xml:space="preserve">Doctoral degree (research – PhD and DEd) Graduate Researchers who commenced </w:t>
      </w:r>
      <w:r w:rsidRPr="18B4E05E">
        <w:rPr>
          <w:rFonts w:asciiTheme="minorHAnsi" w:hAnsiTheme="minorHAnsi"/>
          <w:u w:val="single"/>
        </w:rPr>
        <w:t>on or after 1 January 2025</w:t>
      </w:r>
      <w:r w:rsidRPr="18B4E05E">
        <w:rPr>
          <w:rFonts w:asciiTheme="minorHAnsi" w:hAnsiTheme="minorHAnsi"/>
        </w:rPr>
        <w:t xml:space="preserve"> will have to undertake the viva as part of their examination process.  </w:t>
      </w:r>
      <w:r w:rsidR="3B02B54B" w:rsidRPr="18B4E05E">
        <w:rPr>
          <w:rFonts w:asciiTheme="minorHAnsi" w:hAnsiTheme="minorHAnsi"/>
        </w:rPr>
        <w:t xml:space="preserve">The viva is an oral examination conducted as part of the assessment of the thesis. This is conducted in accordance with the </w:t>
      </w:r>
      <w:hyperlink r:id="rId86">
        <w:r w:rsidR="3B02B54B" w:rsidRPr="18B4E05E">
          <w:rPr>
            <w:rFonts w:asciiTheme="minorHAnsi" w:hAnsiTheme="minorHAnsi"/>
          </w:rPr>
          <w:t>Examination of Doctoral Degrees by Viva Process</w:t>
        </w:r>
      </w:hyperlink>
      <w:r w:rsidR="3B02B54B" w:rsidRPr="18B4E05E">
        <w:rPr>
          <w:rFonts w:asciiTheme="minorHAnsi" w:hAnsiTheme="minorHAnsi"/>
        </w:rPr>
        <w:t>.</w:t>
      </w:r>
    </w:p>
    <w:p w14:paraId="0AA2C2D9" w14:textId="295D29C9" w:rsidR="00AE352E" w:rsidRPr="0066487A" w:rsidRDefault="3B02B54B" w:rsidP="18B4E05E">
      <w:pPr>
        <w:spacing w:after="0"/>
      </w:pPr>
      <w:r w:rsidRPr="18B4E05E">
        <w:rPr>
          <w:rFonts w:asciiTheme="minorHAnsi" w:hAnsiTheme="minorHAnsi"/>
        </w:rPr>
        <w:t xml:space="preserve"> </w:t>
      </w:r>
    </w:p>
    <w:p w14:paraId="2C305F83" w14:textId="0E88C3D0" w:rsidR="00AE352E" w:rsidRPr="0066487A" w:rsidRDefault="3B02B54B" w:rsidP="18B4E05E">
      <w:pPr>
        <w:spacing w:after="0"/>
      </w:pPr>
      <w:r w:rsidRPr="18B4E05E">
        <w:rPr>
          <w:rFonts w:asciiTheme="minorHAnsi" w:hAnsiTheme="minorHAnsi"/>
        </w:rPr>
        <w:t xml:space="preserve">For those who commenced </w:t>
      </w:r>
      <w:r w:rsidRPr="18B4E05E">
        <w:rPr>
          <w:rFonts w:asciiTheme="minorHAnsi" w:hAnsiTheme="minorHAnsi"/>
          <w:u w:val="single"/>
        </w:rPr>
        <w:t>before 1 January 2025 i</w:t>
      </w:r>
      <w:r w:rsidRPr="18B4E05E">
        <w:rPr>
          <w:rFonts w:asciiTheme="minorHAnsi" w:hAnsiTheme="minorHAnsi"/>
        </w:rPr>
        <w:t>t is a thesis OR both a thesis and viva (where the G</w:t>
      </w:r>
      <w:r w:rsidR="2BFFA7B6" w:rsidRPr="18B4E05E">
        <w:rPr>
          <w:rFonts w:asciiTheme="minorHAnsi" w:hAnsiTheme="minorHAnsi"/>
        </w:rPr>
        <w:t xml:space="preserve">raduate </w:t>
      </w:r>
      <w:r w:rsidRPr="18B4E05E">
        <w:rPr>
          <w:rFonts w:asciiTheme="minorHAnsi" w:hAnsiTheme="minorHAnsi"/>
        </w:rPr>
        <w:t>R</w:t>
      </w:r>
      <w:r w:rsidR="69FDF5B6" w:rsidRPr="18B4E05E">
        <w:rPr>
          <w:rFonts w:asciiTheme="minorHAnsi" w:hAnsiTheme="minorHAnsi"/>
        </w:rPr>
        <w:t>esearcher</w:t>
      </w:r>
      <w:r w:rsidRPr="18B4E05E">
        <w:rPr>
          <w:rFonts w:asciiTheme="minorHAnsi" w:hAnsiTheme="minorHAnsi"/>
        </w:rPr>
        <w:t xml:space="preserve"> elects to be examined by viva.)</w:t>
      </w:r>
    </w:p>
    <w:p w14:paraId="788E2FCC" w14:textId="68FCF781" w:rsidR="00AE352E" w:rsidRPr="0066487A" w:rsidRDefault="00AE352E" w:rsidP="18B4E05E">
      <w:pPr>
        <w:spacing w:after="0"/>
        <w:rPr>
          <w:rFonts w:ascii="Aptos" w:eastAsia="Aptos" w:hAnsi="Aptos" w:cs="Aptos"/>
          <w:sz w:val="22"/>
          <w:szCs w:val="22"/>
        </w:rPr>
      </w:pPr>
    </w:p>
    <w:p w14:paraId="605CC12E" w14:textId="6957D15B" w:rsidR="00AE352E" w:rsidRPr="0066487A" w:rsidRDefault="00AE352E" w:rsidP="0066487A">
      <w:pPr>
        <w:rPr>
          <w:lang w:eastAsia="en-US"/>
        </w:rPr>
      </w:pPr>
    </w:p>
    <w:p w14:paraId="63B59FF0" w14:textId="4B6CBCD1" w:rsidR="00EA3CE3" w:rsidRDefault="00071303" w:rsidP="00071303">
      <w:pPr>
        <w:pStyle w:val="Heading1"/>
      </w:pPr>
      <w:bookmarkStart w:id="26" w:name="_Toc900764267"/>
      <w:r>
        <w:t>Research Development</w:t>
      </w:r>
      <w:bookmarkEnd w:id="26"/>
    </w:p>
    <w:p w14:paraId="02B137C8" w14:textId="3B152075" w:rsidR="00C55183" w:rsidRDefault="00167BA6" w:rsidP="00EA3CE3">
      <w:pPr>
        <w:rPr>
          <w:lang w:eastAsia="en-US"/>
        </w:rPr>
      </w:pPr>
      <w:r>
        <w:rPr>
          <w:lang w:eastAsia="en-US"/>
        </w:rPr>
        <w:t xml:space="preserve">The University and Faculty offer a range of development to support your research. </w:t>
      </w:r>
      <w:r w:rsidR="003E1797">
        <w:rPr>
          <w:lang w:eastAsia="en-US"/>
        </w:rPr>
        <w:t>Keep an eye out for announcements about upcoming Faculty</w:t>
      </w:r>
      <w:r w:rsidR="00121E56">
        <w:rPr>
          <w:lang w:eastAsia="en-US"/>
        </w:rPr>
        <w:t xml:space="preserve"> events and support. </w:t>
      </w:r>
      <w:r w:rsidR="00E21004">
        <w:rPr>
          <w:lang w:eastAsia="en-US"/>
        </w:rPr>
        <w:t>Here are a couple to get you started</w:t>
      </w:r>
      <w:r w:rsidR="00F72273">
        <w:rPr>
          <w:lang w:eastAsia="en-US"/>
        </w:rPr>
        <w:t>.</w:t>
      </w:r>
    </w:p>
    <w:p w14:paraId="3E07F720" w14:textId="0F25B27B" w:rsidR="00C05E1A" w:rsidRDefault="00F93B6E" w:rsidP="00EA3CE3">
      <w:pPr>
        <w:rPr>
          <w:lang w:val="pl-PL" w:eastAsia="en-US"/>
        </w:rPr>
      </w:pPr>
      <w:r w:rsidRPr="00F93B6E">
        <w:rPr>
          <w:b/>
          <w:bCs/>
          <w:lang w:val="pl-PL" w:eastAsia="en-US"/>
        </w:rPr>
        <w:lastRenderedPageBreak/>
        <w:t xml:space="preserve">The </w:t>
      </w:r>
      <w:r w:rsidR="00C05E1A" w:rsidRPr="00F93B6E">
        <w:rPr>
          <w:b/>
          <w:bCs/>
          <w:lang w:val="pl-PL" w:eastAsia="en-US"/>
        </w:rPr>
        <w:t>R</w:t>
      </w:r>
      <w:r w:rsidRPr="00F93B6E">
        <w:rPr>
          <w:b/>
          <w:bCs/>
          <w:lang w:val="pl-PL" w:eastAsia="en-US"/>
        </w:rPr>
        <w:t xml:space="preserve">esearcher </w:t>
      </w:r>
      <w:r w:rsidR="00C05E1A" w:rsidRPr="00F93B6E">
        <w:rPr>
          <w:b/>
          <w:bCs/>
          <w:lang w:val="pl-PL" w:eastAsia="en-US"/>
        </w:rPr>
        <w:t>D</w:t>
      </w:r>
      <w:r w:rsidRPr="00F93B6E">
        <w:rPr>
          <w:b/>
          <w:bCs/>
          <w:lang w:val="pl-PL" w:eastAsia="en-US"/>
        </w:rPr>
        <w:t xml:space="preserve">evelopment </w:t>
      </w:r>
      <w:r w:rsidR="00C05E1A" w:rsidRPr="00F93B6E">
        <w:rPr>
          <w:b/>
          <w:bCs/>
          <w:lang w:val="pl-PL" w:eastAsia="en-US"/>
        </w:rPr>
        <w:t>U</w:t>
      </w:r>
      <w:r w:rsidRPr="00F93B6E">
        <w:rPr>
          <w:b/>
          <w:bCs/>
          <w:lang w:val="pl-PL" w:eastAsia="en-US"/>
        </w:rPr>
        <w:t>nit (RDU)</w:t>
      </w:r>
      <w:r>
        <w:rPr>
          <w:lang w:val="pl-PL" w:eastAsia="en-US"/>
        </w:rPr>
        <w:t xml:space="preserve"> offers a range of suport for researchers at all stages of their career. </w:t>
      </w:r>
      <w:r>
        <w:fldChar w:fldCharType="begin"/>
      </w:r>
      <w:r>
        <w:instrText>HYPERLINK "https://research.unimelb.edu.au/facilities/support/researcher-development-unit"</w:instrText>
      </w:r>
      <w:r>
        <w:fldChar w:fldCharType="separate"/>
      </w:r>
      <w:r w:rsidRPr="005B23FC">
        <w:rPr>
          <w:rStyle w:val="Hyperlink"/>
          <w:lang w:val="pl-PL" w:eastAsia="en-US"/>
        </w:rPr>
        <w:t>https://research.unimelb.edu.au/facilities/support/researcher-development-unit</w:t>
      </w:r>
      <w:r>
        <w:fldChar w:fldCharType="end"/>
      </w:r>
    </w:p>
    <w:p w14:paraId="2E2BB06C" w14:textId="16B6A8A2" w:rsidR="00D50D25" w:rsidRDefault="00D50D25" w:rsidP="00EA3CE3">
      <w:pPr>
        <w:rPr>
          <w:lang w:eastAsia="en-US"/>
        </w:rPr>
      </w:pPr>
      <w:r w:rsidRPr="00BE022F">
        <w:rPr>
          <w:b/>
          <w:bCs/>
          <w:lang w:eastAsia="en-US"/>
        </w:rPr>
        <w:t>23 Research Things</w:t>
      </w:r>
      <w:r w:rsidR="00566CE7">
        <w:rPr>
          <w:lang w:eastAsia="en-US"/>
        </w:rPr>
        <w:t xml:space="preserve"> </w:t>
      </w:r>
      <w:r w:rsidR="00566CE7" w:rsidRPr="00566CE7">
        <w:rPr>
          <w:lang w:eastAsia="en-US"/>
        </w:rPr>
        <w:t>https://blogs.unimelb.edu.au/23researchthings/</w:t>
      </w:r>
    </w:p>
    <w:p w14:paraId="3EEAE5CD" w14:textId="13AD0899" w:rsidR="00E21004" w:rsidRDefault="00E21004" w:rsidP="00EA3CE3">
      <w:pPr>
        <w:rPr>
          <w:lang w:eastAsia="en-US"/>
        </w:rPr>
      </w:pPr>
      <w:r w:rsidRPr="00D463B7">
        <w:rPr>
          <w:b/>
          <w:bCs/>
          <w:lang w:eastAsia="en-US"/>
        </w:rPr>
        <w:t>The Thesis Whisperer</w:t>
      </w:r>
      <w:r>
        <w:rPr>
          <w:lang w:eastAsia="en-US"/>
        </w:rPr>
        <w:t xml:space="preserve"> blog is a blog written for GRs</w:t>
      </w:r>
      <w:r w:rsidR="00D463B7">
        <w:rPr>
          <w:lang w:eastAsia="en-US"/>
        </w:rPr>
        <w:t xml:space="preserve"> by an academic at ANU. It is well loved for the honest advice it gives about some of the difficulties of being a graduate researcher.</w:t>
      </w:r>
    </w:p>
    <w:p w14:paraId="11A561BC" w14:textId="1E65D561" w:rsidR="00EA55F4" w:rsidRPr="00742078" w:rsidRDefault="00C05E1A" w:rsidP="00742078">
      <w:pPr>
        <w:rPr>
          <w:lang w:eastAsia="en-US"/>
        </w:rPr>
      </w:pPr>
      <w:r>
        <w:rPr>
          <w:lang w:eastAsia="en-US"/>
        </w:rPr>
        <w:t>Thesis Whisperer</w:t>
      </w:r>
      <w:r w:rsidR="0003560A">
        <w:rPr>
          <w:lang w:eastAsia="en-US"/>
        </w:rPr>
        <w:t xml:space="preserve"> </w:t>
      </w:r>
      <w:r w:rsidR="0003560A" w:rsidRPr="0003560A">
        <w:rPr>
          <w:lang w:eastAsia="en-US"/>
        </w:rPr>
        <w:t>https://thesiswhisperer.com/</w:t>
      </w:r>
    </w:p>
    <w:p w14:paraId="37382422" w14:textId="1DCB4DE8" w:rsidR="0018290B" w:rsidRDefault="00DC62C9" w:rsidP="003D137B">
      <w:pPr>
        <w:pStyle w:val="Heading1"/>
      </w:pPr>
      <w:bookmarkStart w:id="27" w:name="_Toc798209872"/>
      <w:r>
        <w:t>Library services for Graduate Researchers</w:t>
      </w:r>
      <w:bookmarkEnd w:id="27"/>
    </w:p>
    <w:p w14:paraId="16E88BAD" w14:textId="5666DE57" w:rsidR="00DC62C9" w:rsidRPr="00766EF4" w:rsidRDefault="00DC62C9" w:rsidP="003D137B">
      <w:pPr>
        <w:rPr>
          <w:lang w:eastAsia="en-US"/>
        </w:rPr>
      </w:pPr>
      <w:r w:rsidRPr="003D137B">
        <w:rPr>
          <w:lang w:eastAsia="en-US"/>
        </w:rPr>
        <w:t xml:space="preserve">The Giblin Eunson Library supports the teaching, learning and research needs for </w:t>
      </w:r>
      <w:r w:rsidR="001346E0">
        <w:rPr>
          <w:lang w:eastAsia="en-US"/>
        </w:rPr>
        <w:t>FoE</w:t>
      </w:r>
      <w:r w:rsidR="001346E0" w:rsidRPr="003D137B">
        <w:rPr>
          <w:lang w:eastAsia="en-US"/>
        </w:rPr>
        <w:t xml:space="preserve"> </w:t>
      </w:r>
      <w:r w:rsidRPr="003D137B">
        <w:rPr>
          <w:lang w:eastAsia="en-US"/>
        </w:rPr>
        <w:t xml:space="preserve">and </w:t>
      </w:r>
      <w:r w:rsidRPr="00766EF4">
        <w:rPr>
          <w:lang w:eastAsia="en-US"/>
        </w:rPr>
        <w:t xml:space="preserve">FBE students, researchers and staff. </w:t>
      </w:r>
    </w:p>
    <w:p w14:paraId="24BB7B19" w14:textId="3B7DF6E7" w:rsidR="003D137B" w:rsidRDefault="00DC62C9" w:rsidP="003D137B">
      <w:pPr>
        <w:rPr>
          <w:color w:val="000000" w:themeColor="text1"/>
        </w:rPr>
      </w:pPr>
      <w:hyperlink r:id="rId87" w:history="1">
        <w:r w:rsidRPr="003D137B">
          <w:rPr>
            <w:rStyle w:val="Hyperlink"/>
            <w:color w:val="000000" w:themeColor="text1"/>
          </w:rPr>
          <w:t>https://library.unimelb.edu.au/giblin-eunson</w:t>
        </w:r>
      </w:hyperlink>
    </w:p>
    <w:p w14:paraId="435A3EE2" w14:textId="77777777" w:rsidR="007277BB" w:rsidRPr="003D137B" w:rsidRDefault="007277BB" w:rsidP="003D137B">
      <w:pPr>
        <w:rPr>
          <w:color w:val="000000" w:themeColor="text1"/>
        </w:rPr>
      </w:pPr>
    </w:p>
    <w:p w14:paraId="44E0FCED" w14:textId="77777777" w:rsidR="004C26FF" w:rsidRPr="003D137B" w:rsidRDefault="004C26FF" w:rsidP="003D137B">
      <w:pPr>
        <w:rPr>
          <w:color w:val="000000" w:themeColor="text1"/>
        </w:rPr>
      </w:pPr>
      <w:r w:rsidRPr="003D137B">
        <w:rPr>
          <w:color w:val="000000" w:themeColor="text1"/>
        </w:rPr>
        <w:t xml:space="preserve">Library services wherever you are! </w:t>
      </w:r>
    </w:p>
    <w:p w14:paraId="0653EF1C" w14:textId="787009D1" w:rsidR="004C26FF" w:rsidRPr="003D137B" w:rsidRDefault="004C26FF" w:rsidP="003D137B">
      <w:pPr>
        <w:rPr>
          <w:color w:val="000000" w:themeColor="text1"/>
        </w:rPr>
      </w:pPr>
      <w:r w:rsidRPr="003D137B">
        <w:rPr>
          <w:color w:val="000000" w:themeColor="text1"/>
        </w:rPr>
        <w:t xml:space="preserve">The library website lets you access all the services including library chat, research consultations, access to the more than 1000 scholarly databases and thousands of academic journals. </w:t>
      </w:r>
    </w:p>
    <w:p w14:paraId="1C47A5C0" w14:textId="664E7833" w:rsidR="00027558" w:rsidRPr="003D137B" w:rsidRDefault="003D137B" w:rsidP="003D137B">
      <w:pPr>
        <w:rPr>
          <w:color w:val="000000" w:themeColor="text1"/>
        </w:rPr>
      </w:pPr>
      <w:hyperlink r:id="rId88">
        <w:r w:rsidRPr="18B4E05E">
          <w:rPr>
            <w:rStyle w:val="Hyperlink"/>
            <w:color w:val="000000" w:themeColor="text1"/>
          </w:rPr>
          <w:t>https://library.unimelb.edu.au</w:t>
        </w:r>
      </w:hyperlink>
    </w:p>
    <w:p w14:paraId="7B362389" w14:textId="68F1BA7D" w:rsidR="18B4E05E" w:rsidRDefault="18B4E05E" w:rsidP="18B4E05E">
      <w:pPr>
        <w:rPr>
          <w:color w:val="000000" w:themeColor="text1"/>
        </w:rPr>
      </w:pPr>
    </w:p>
    <w:p w14:paraId="67479822" w14:textId="5A1B4547" w:rsidR="3197E968" w:rsidRDefault="3197E968" w:rsidP="18B4E05E">
      <w:pPr>
        <w:rPr>
          <w:color w:val="000000" w:themeColor="text1"/>
        </w:rPr>
      </w:pPr>
      <w:hyperlink>
        <w:r w:rsidRPr="18B4E05E">
          <w:rPr>
            <w:rStyle w:val="Hyperlink"/>
          </w:rPr>
          <w:t>FoE Graduate Research Library Suppor</w:t>
        </w:r>
      </w:hyperlink>
      <w:r w:rsidRPr="18B4E05E">
        <w:rPr>
          <w:color w:val="000000" w:themeColor="text1"/>
        </w:rPr>
        <w:t>t</w:t>
      </w:r>
    </w:p>
    <w:p w14:paraId="43A174DA" w14:textId="77777777" w:rsidR="003D137B" w:rsidRPr="003D137B" w:rsidRDefault="003D137B" w:rsidP="003D137B">
      <w:pPr>
        <w:rPr>
          <w:color w:val="000000" w:themeColor="text1"/>
        </w:rPr>
      </w:pPr>
    </w:p>
    <w:p w14:paraId="03AE6C07" w14:textId="77777777" w:rsidR="00027558" w:rsidRPr="003D137B" w:rsidRDefault="00027558" w:rsidP="003D137B">
      <w:pPr>
        <w:rPr>
          <w:color w:val="000000" w:themeColor="text1"/>
        </w:rPr>
      </w:pPr>
      <w:r w:rsidRPr="003D137B">
        <w:rPr>
          <w:color w:val="000000" w:themeColor="text1"/>
        </w:rPr>
        <w:t xml:space="preserve">Researcher Development </w:t>
      </w:r>
    </w:p>
    <w:p w14:paraId="557301A3" w14:textId="6395A2ED" w:rsidR="00027558" w:rsidRPr="003D137B" w:rsidRDefault="00027558" w:rsidP="003D137B">
      <w:pPr>
        <w:rPr>
          <w:color w:val="000000" w:themeColor="text1"/>
        </w:rPr>
      </w:pPr>
      <w:r w:rsidRPr="003D137B">
        <w:rPr>
          <w:color w:val="000000" w:themeColor="text1"/>
        </w:rPr>
        <w:t xml:space="preserve">Explore the events and resources available to support researcher development at the University of Melbourne </w:t>
      </w:r>
    </w:p>
    <w:p w14:paraId="239F883C" w14:textId="1262CAEC" w:rsidR="00027558" w:rsidRPr="003D137B" w:rsidRDefault="00027558" w:rsidP="003D137B">
      <w:pPr>
        <w:rPr>
          <w:color w:val="000000" w:themeColor="text1"/>
        </w:rPr>
      </w:pPr>
      <w:hyperlink r:id="rId89" w:history="1">
        <w:r w:rsidRPr="003D137B">
          <w:rPr>
            <w:rStyle w:val="Hyperlink"/>
            <w:color w:val="000000" w:themeColor="text1"/>
          </w:rPr>
          <w:t>https://gateway.research.unimelb.edu.au/researcherdevelopment</w:t>
        </w:r>
      </w:hyperlink>
      <w:r w:rsidRPr="003D137B">
        <w:rPr>
          <w:color w:val="000000" w:themeColor="text1"/>
        </w:rPr>
        <w:t xml:space="preserve"> </w:t>
      </w:r>
    </w:p>
    <w:p w14:paraId="39CE2F19" w14:textId="77777777" w:rsidR="007277BB" w:rsidRDefault="007277BB" w:rsidP="003D137B">
      <w:pPr>
        <w:rPr>
          <w:color w:val="000000" w:themeColor="text1"/>
        </w:rPr>
      </w:pPr>
    </w:p>
    <w:p w14:paraId="3A3A3320" w14:textId="15C175BA" w:rsidR="00027558" w:rsidRPr="003D137B" w:rsidRDefault="00027558" w:rsidP="003D137B">
      <w:pPr>
        <w:rPr>
          <w:color w:val="000000" w:themeColor="text1"/>
        </w:rPr>
      </w:pPr>
      <w:r w:rsidRPr="003D137B">
        <w:rPr>
          <w:color w:val="000000" w:themeColor="text1"/>
        </w:rPr>
        <w:t xml:space="preserve">Research Consultations </w:t>
      </w:r>
    </w:p>
    <w:p w14:paraId="65C8177B" w14:textId="77777777" w:rsidR="00027558" w:rsidRPr="003D137B" w:rsidRDefault="00027558" w:rsidP="003D137B">
      <w:pPr>
        <w:rPr>
          <w:color w:val="000000" w:themeColor="text1"/>
        </w:rPr>
      </w:pPr>
      <w:r w:rsidRPr="003D137B">
        <w:rPr>
          <w:color w:val="000000" w:themeColor="text1"/>
        </w:rPr>
        <w:t xml:space="preserve">Meet with librarians for supplementary advice </w:t>
      </w:r>
      <w:proofErr w:type="spellStart"/>
      <w:r w:rsidRPr="003D137B">
        <w:rPr>
          <w:color w:val="000000" w:themeColor="text1"/>
        </w:rPr>
        <w:t>e.g</w:t>
      </w:r>
      <w:proofErr w:type="spellEnd"/>
      <w:r w:rsidRPr="003D137B">
        <w:rPr>
          <w:color w:val="000000" w:themeColor="text1"/>
        </w:rPr>
        <w:t xml:space="preserve">, searching for literature in your review </w:t>
      </w:r>
    </w:p>
    <w:p w14:paraId="5C0457FA" w14:textId="1E25564C" w:rsidR="00027558" w:rsidRPr="003D137B" w:rsidRDefault="00027558" w:rsidP="003D137B">
      <w:pPr>
        <w:rPr>
          <w:color w:val="000000" w:themeColor="text1"/>
        </w:rPr>
      </w:pPr>
      <w:hyperlink r:id="rId90" w:history="1">
        <w:r w:rsidRPr="003D137B">
          <w:rPr>
            <w:rStyle w:val="Hyperlink"/>
            <w:color w:val="000000" w:themeColor="text1"/>
          </w:rPr>
          <w:t>https://library.unimelb.edu.au/research/consult</w:t>
        </w:r>
      </w:hyperlink>
    </w:p>
    <w:p w14:paraId="6B957533" w14:textId="4F1DF6F9" w:rsidR="00236246" w:rsidRPr="003D137B" w:rsidRDefault="00236246" w:rsidP="003D137B">
      <w:pPr>
        <w:rPr>
          <w:color w:val="000000" w:themeColor="text1"/>
        </w:rPr>
      </w:pPr>
    </w:p>
    <w:p w14:paraId="5FBE05F5" w14:textId="77777777" w:rsidR="00236246" w:rsidRPr="003D137B" w:rsidRDefault="00236246" w:rsidP="003D137B">
      <w:pPr>
        <w:rPr>
          <w:color w:val="000000" w:themeColor="text1"/>
        </w:rPr>
      </w:pPr>
      <w:r w:rsidRPr="003D137B">
        <w:rPr>
          <w:color w:val="000000" w:themeColor="text1"/>
        </w:rPr>
        <w:t xml:space="preserve">Graduate Research library guide </w:t>
      </w:r>
    </w:p>
    <w:p w14:paraId="17F77F84" w14:textId="77777777" w:rsidR="00236246" w:rsidRPr="003D137B" w:rsidRDefault="00236246" w:rsidP="003D137B">
      <w:pPr>
        <w:rPr>
          <w:color w:val="000000" w:themeColor="text1"/>
        </w:rPr>
      </w:pPr>
      <w:r w:rsidRPr="003D137B">
        <w:rPr>
          <w:color w:val="000000" w:themeColor="text1"/>
        </w:rPr>
        <w:t xml:space="preserve">Find resources to support you through the re-search lifecycle with the guide on resources and services for research staff and graduate researchers </w:t>
      </w:r>
    </w:p>
    <w:p w14:paraId="704D4D84" w14:textId="59011229" w:rsidR="00027558" w:rsidRPr="003D137B" w:rsidRDefault="00236246" w:rsidP="003D137B">
      <w:pPr>
        <w:rPr>
          <w:color w:val="000000" w:themeColor="text1"/>
        </w:rPr>
      </w:pPr>
      <w:hyperlink r:id="rId91" w:history="1">
        <w:r w:rsidRPr="003D137B">
          <w:rPr>
            <w:rStyle w:val="Hyperlink"/>
            <w:color w:val="000000" w:themeColor="text1"/>
          </w:rPr>
          <w:t>https://unimelb.libguides.com/research</w:t>
        </w:r>
      </w:hyperlink>
    </w:p>
    <w:p w14:paraId="1184E6FE" w14:textId="13865CCA" w:rsidR="00236246" w:rsidRPr="003D137B" w:rsidRDefault="00236246" w:rsidP="003D137B">
      <w:pPr>
        <w:rPr>
          <w:color w:val="000000" w:themeColor="text1"/>
        </w:rPr>
      </w:pPr>
    </w:p>
    <w:p w14:paraId="329E4C95" w14:textId="77777777" w:rsidR="00236246" w:rsidRPr="003D137B" w:rsidRDefault="00236246" w:rsidP="003D137B">
      <w:pPr>
        <w:rPr>
          <w:color w:val="000000" w:themeColor="text1"/>
        </w:rPr>
      </w:pPr>
      <w:r w:rsidRPr="003D137B">
        <w:rPr>
          <w:color w:val="000000" w:themeColor="text1"/>
        </w:rPr>
        <w:lastRenderedPageBreak/>
        <w:t xml:space="preserve">Re: cite </w:t>
      </w:r>
    </w:p>
    <w:p w14:paraId="7DECAD58" w14:textId="40781488" w:rsidR="00236246" w:rsidRPr="003D137B" w:rsidRDefault="00236246" w:rsidP="003D137B">
      <w:pPr>
        <w:rPr>
          <w:color w:val="000000" w:themeColor="text1"/>
        </w:rPr>
      </w:pPr>
      <w:r w:rsidRPr="003D137B">
        <w:rPr>
          <w:color w:val="000000" w:themeColor="text1"/>
        </w:rPr>
        <w:t xml:space="preserve">This is the citation and referencing hub. You can find guides for citing using APA 7th </w:t>
      </w:r>
      <w:r w:rsidR="00AA4D5A" w:rsidRPr="003D137B">
        <w:rPr>
          <w:color w:val="000000" w:themeColor="text1"/>
        </w:rPr>
        <w:t>edition and</w:t>
      </w:r>
      <w:r w:rsidRPr="003D137B">
        <w:rPr>
          <w:color w:val="000000" w:themeColor="text1"/>
        </w:rPr>
        <w:t xml:space="preserve"> referencing software such as Zotero and Endnote. </w:t>
      </w:r>
    </w:p>
    <w:p w14:paraId="09F5D443" w14:textId="42AEBBFA" w:rsidR="00236246" w:rsidRPr="003D137B" w:rsidRDefault="00236246" w:rsidP="003D137B">
      <w:pPr>
        <w:rPr>
          <w:color w:val="000000" w:themeColor="text1"/>
        </w:rPr>
      </w:pPr>
      <w:hyperlink r:id="rId92" w:history="1">
        <w:r w:rsidRPr="003D137B">
          <w:rPr>
            <w:rStyle w:val="Hyperlink"/>
            <w:color w:val="000000" w:themeColor="text1"/>
          </w:rPr>
          <w:t>https://library.unimelb.edu.au/recite</w:t>
        </w:r>
      </w:hyperlink>
    </w:p>
    <w:p w14:paraId="5C66D2A1" w14:textId="77777777" w:rsidR="00236246" w:rsidRPr="003D137B" w:rsidRDefault="00236246" w:rsidP="003D137B">
      <w:pPr>
        <w:rPr>
          <w:color w:val="000000" w:themeColor="text1"/>
        </w:rPr>
      </w:pPr>
    </w:p>
    <w:p w14:paraId="31F6AB1B" w14:textId="63C76122" w:rsidR="00236246" w:rsidRPr="003D137B" w:rsidRDefault="00236246" w:rsidP="003D137B">
      <w:pPr>
        <w:rPr>
          <w:color w:val="000000" w:themeColor="text1"/>
        </w:rPr>
      </w:pPr>
      <w:r w:rsidRPr="003D137B">
        <w:rPr>
          <w:color w:val="000000" w:themeColor="text1"/>
        </w:rPr>
        <w:t xml:space="preserve">Have a question? </w:t>
      </w:r>
    </w:p>
    <w:p w14:paraId="2EA606BA" w14:textId="1A4EB914" w:rsidR="00236246" w:rsidRDefault="00236246" w:rsidP="18B4E05E">
      <w:pPr>
        <w:rPr>
          <w:color w:val="000000" w:themeColor="text1"/>
        </w:rPr>
      </w:pPr>
      <w:r w:rsidRPr="18B4E05E">
        <w:rPr>
          <w:color w:val="000000" w:themeColor="text1"/>
        </w:rPr>
        <w:t xml:space="preserve">Contact the education librarians  </w:t>
      </w:r>
      <w:hyperlink r:id="rId93">
        <w:r w:rsidRPr="18B4E05E">
          <w:rPr>
            <w:rStyle w:val="Hyperlink"/>
          </w:rPr>
          <w:t>education_library@lists.unimelb.edu.au</w:t>
        </w:r>
      </w:hyperlink>
    </w:p>
    <w:p w14:paraId="095A4869" w14:textId="43B7BA69" w:rsidR="002645B7" w:rsidRDefault="002645B7">
      <w:pPr>
        <w:spacing w:after="160" w:line="259" w:lineRule="auto"/>
      </w:pPr>
    </w:p>
    <w:p w14:paraId="22A51583" w14:textId="77777777" w:rsidR="00934C4D" w:rsidRDefault="0018290B" w:rsidP="0018290B">
      <w:pPr>
        <w:pStyle w:val="Heading1"/>
      </w:pPr>
      <w:bookmarkStart w:id="28" w:name="_Toc1649905416"/>
      <w:r>
        <w:t>Useful links</w:t>
      </w:r>
      <w:bookmarkEnd w:id="28"/>
    </w:p>
    <w:p w14:paraId="2828901A" w14:textId="565945DC" w:rsidR="009C2A3B" w:rsidRDefault="009C2A3B" w:rsidP="00335EEE">
      <w:pPr>
        <w:rPr>
          <w:color w:val="0070C0"/>
        </w:rPr>
      </w:pPr>
      <w:r w:rsidRPr="00D40062">
        <w:rPr>
          <w:b/>
          <w:bCs/>
          <w:color w:val="FF0000"/>
        </w:rPr>
        <w:t>Graduate Research Hub</w:t>
      </w:r>
      <w:r w:rsidRPr="00D40062">
        <w:rPr>
          <w:color w:val="FF0000"/>
        </w:rPr>
        <w:t xml:space="preserve"> </w:t>
      </w:r>
      <w:r w:rsidRPr="00D40062">
        <w:t xml:space="preserve">– Guides for all graduate researchers, resources and information from orientation to graduation </w:t>
      </w:r>
      <w:hyperlink r:id="rId94" w:history="1">
        <w:r w:rsidR="002645B7" w:rsidRPr="003848AC">
          <w:rPr>
            <w:rStyle w:val="Hyperlink"/>
          </w:rPr>
          <w:t>https://gradresearch.unimelb.edu.au/</w:t>
        </w:r>
      </w:hyperlink>
    </w:p>
    <w:p w14:paraId="5758518E" w14:textId="77777777" w:rsidR="002645B7" w:rsidRPr="00154E15" w:rsidRDefault="002645B7" w:rsidP="00335EEE">
      <w:pPr>
        <w:rPr>
          <w:rFonts w:asciiTheme="minorHAnsi" w:hAnsiTheme="minorHAnsi" w:cstheme="minorHAnsi"/>
          <w:color w:val="0070C0"/>
        </w:rPr>
      </w:pPr>
    </w:p>
    <w:p w14:paraId="372CF942" w14:textId="77777777" w:rsidR="009C2A3B" w:rsidRDefault="009C2A3B" w:rsidP="00335EEE">
      <w:pPr>
        <w:rPr>
          <w:rStyle w:val="Hyperlink"/>
          <w:rFonts w:ascii="Calibri" w:hAnsi="Calibri" w:cs="Calibri"/>
        </w:rPr>
      </w:pPr>
      <w:r w:rsidRPr="00D40062">
        <w:rPr>
          <w:b/>
          <w:bCs/>
        </w:rPr>
        <w:t>Getting started -</w:t>
      </w:r>
      <w:r w:rsidRPr="00D40062">
        <w:rPr>
          <w:b/>
          <w:bCs/>
          <w:u w:val="single"/>
        </w:rPr>
        <w:t xml:space="preserve"> </w:t>
      </w:r>
      <w:hyperlink r:id="rId95" w:history="1">
        <w:r w:rsidRPr="00D40062">
          <w:rPr>
            <w:rStyle w:val="Hyperlink"/>
            <w:rFonts w:ascii="Calibri" w:hAnsi="Calibri" w:cs="Calibri"/>
          </w:rPr>
          <w:t>Orientation and induction | University of Melbourne (unimelb.edu.au)</w:t>
        </w:r>
      </w:hyperlink>
    </w:p>
    <w:p w14:paraId="71627B2F" w14:textId="77777777" w:rsidR="002645B7" w:rsidRPr="00154E15" w:rsidRDefault="002645B7" w:rsidP="00335EEE">
      <w:pPr>
        <w:rPr>
          <w:rFonts w:asciiTheme="minorHAnsi" w:hAnsiTheme="minorHAnsi" w:cstheme="minorHAnsi"/>
          <w:b/>
          <w:bCs/>
          <w:highlight w:val="yellow"/>
          <w:u w:val="single"/>
        </w:rPr>
      </w:pPr>
    </w:p>
    <w:p w14:paraId="53631B36" w14:textId="77777777" w:rsidR="009C2A3B" w:rsidRDefault="009C2A3B" w:rsidP="00335EEE">
      <w:pPr>
        <w:rPr>
          <w:color w:val="0070C0"/>
        </w:rPr>
      </w:pPr>
      <w:r w:rsidRPr="00D40062">
        <w:rPr>
          <w:b/>
          <w:bCs/>
        </w:rPr>
        <w:t>Candidature Management FAQs</w:t>
      </w:r>
      <w:r w:rsidRPr="00D40062">
        <w:t xml:space="preserve">  (including technical help) - </w:t>
      </w:r>
      <w:hyperlink r:id="rId96" w:history="1">
        <w:r w:rsidRPr="00D40062">
          <w:rPr>
            <w:color w:val="0070C0"/>
          </w:rPr>
          <w:t>https://gradresearch.unimelb.edu.au/being-a-candidate/candidature-management-system-technical-help</w:t>
        </w:r>
      </w:hyperlink>
    </w:p>
    <w:p w14:paraId="66A53B45" w14:textId="77777777" w:rsidR="002645B7" w:rsidRPr="00154E15" w:rsidRDefault="002645B7" w:rsidP="00335EEE">
      <w:pPr>
        <w:rPr>
          <w:rFonts w:asciiTheme="minorHAnsi" w:hAnsiTheme="minorHAnsi" w:cstheme="minorHAnsi"/>
          <w:color w:val="0070C0"/>
        </w:rPr>
      </w:pPr>
    </w:p>
    <w:p w14:paraId="1C17D656" w14:textId="767D0235" w:rsidR="009C2A3B" w:rsidRPr="00871EC2" w:rsidRDefault="009C2A3B" w:rsidP="00335EEE">
      <w:r w:rsidRPr="00D40062">
        <w:rPr>
          <w:b/>
          <w:bCs/>
        </w:rPr>
        <w:t xml:space="preserve">CANVAS – Information within </w:t>
      </w:r>
      <w:r w:rsidR="00D01E5F">
        <w:rPr>
          <w:b/>
          <w:bCs/>
        </w:rPr>
        <w:t>FoE</w:t>
      </w:r>
      <w:r w:rsidR="00D01E5F" w:rsidRPr="00D40062">
        <w:rPr>
          <w:b/>
          <w:bCs/>
        </w:rPr>
        <w:t xml:space="preserve"> </w:t>
      </w:r>
      <w:r w:rsidRPr="00D40062">
        <w:rPr>
          <w:b/>
          <w:bCs/>
        </w:rPr>
        <w:t xml:space="preserve">- </w:t>
      </w:r>
      <w:r w:rsidRPr="00D40062">
        <w:t xml:space="preserve">To access news and information on Canvas, please log on to </w:t>
      </w:r>
      <w:hyperlink r:id="rId97" w:history="1">
        <w:r w:rsidRPr="00D40062">
          <w:rPr>
            <w:rStyle w:val="Hyperlink"/>
            <w:rFonts w:ascii="Calibri" w:hAnsi="Calibri" w:cs="Calibri"/>
          </w:rPr>
          <w:t>Canvas</w:t>
        </w:r>
      </w:hyperlink>
      <w:r w:rsidRPr="00D40062">
        <w:t xml:space="preserve"> via the Staff Hub and from the Dashboard select MERI Research </w:t>
      </w:r>
      <w:r w:rsidRPr="00871EC2">
        <w:t>COM_RES_000190.  Click on ‘Announcements’ for the latest details.</w:t>
      </w:r>
    </w:p>
    <w:p w14:paraId="52A8A7AE" w14:textId="77777777" w:rsidR="002645B7" w:rsidRPr="00D40062" w:rsidRDefault="002645B7" w:rsidP="00335EEE">
      <w:pPr>
        <w:rPr>
          <w:color w:val="0070C0"/>
        </w:rPr>
      </w:pPr>
    </w:p>
    <w:p w14:paraId="52F810C6" w14:textId="77777777" w:rsidR="009C2A3B" w:rsidRPr="001A3DA0" w:rsidRDefault="009C2A3B" w:rsidP="00335EEE">
      <w:pPr>
        <w:rPr>
          <w:rStyle w:val="Hyperlink"/>
          <w:rFonts w:eastAsia="Times New Roman" w:cs="Calibri"/>
        </w:rPr>
      </w:pPr>
      <w:r w:rsidRPr="00D40062">
        <w:rPr>
          <w:b/>
          <w:bCs/>
        </w:rPr>
        <w:t xml:space="preserve">Library information - </w:t>
      </w:r>
      <w:r w:rsidRPr="00D40062">
        <w:rPr>
          <w:rFonts w:eastAsia="Times New Roman"/>
          <w:color w:val="000000"/>
        </w:rPr>
        <w:t xml:space="preserve">Library </w:t>
      </w:r>
      <w:hyperlink r:id="rId98" w:history="1">
        <w:r w:rsidRPr="001A3DA0">
          <w:rPr>
            <w:rStyle w:val="Hyperlink"/>
            <w:rFonts w:eastAsia="Times New Roman" w:cs="Calibri"/>
          </w:rPr>
          <w:t>opening hours</w:t>
        </w:r>
      </w:hyperlink>
    </w:p>
    <w:p w14:paraId="445BA245" w14:textId="77777777" w:rsidR="002645B7" w:rsidRPr="00D40062" w:rsidRDefault="002645B7" w:rsidP="00335EEE">
      <w:pPr>
        <w:rPr>
          <w:rStyle w:val="Hyperlink"/>
          <w:rFonts w:ascii="Calibri" w:eastAsia="Times New Roman" w:hAnsi="Calibri" w:cs="Calibri"/>
        </w:rPr>
      </w:pPr>
    </w:p>
    <w:p w14:paraId="0100A2FA" w14:textId="657E95B2" w:rsidR="009C2A3B" w:rsidRPr="001A3DA0" w:rsidRDefault="009C2A3B" w:rsidP="00335EEE">
      <w:pPr>
        <w:rPr>
          <w:rStyle w:val="Hyperlink"/>
          <w:rFonts w:cs="Calibri"/>
        </w:rPr>
      </w:pPr>
      <w:r w:rsidRPr="00154E15">
        <w:rPr>
          <w:b/>
          <w:bCs/>
        </w:rPr>
        <w:t>Contact a librarian</w:t>
      </w:r>
      <w:r w:rsidRPr="00D40062">
        <w:t xml:space="preserve">: </w:t>
      </w:r>
      <w:hyperlink r:id="rId99" w:anchor="chat%20" w:history="1">
        <w:r w:rsidRPr="001A3DA0">
          <w:rPr>
            <w:rStyle w:val="Hyperlink"/>
            <w:rFonts w:eastAsia="Times New Roman" w:cs="Calibri"/>
          </w:rPr>
          <w:t>Chat to library</w:t>
        </w:r>
      </w:hyperlink>
      <w:r w:rsidRPr="001A3DA0">
        <w:rPr>
          <w:rStyle w:val="Hyperlink"/>
          <w:rFonts w:cs="Calibri"/>
        </w:rPr>
        <w:t xml:space="preserve"> </w:t>
      </w:r>
    </w:p>
    <w:p w14:paraId="002A1025" w14:textId="77777777" w:rsidR="002645B7" w:rsidRPr="002645B7" w:rsidRDefault="002645B7" w:rsidP="00335EEE">
      <w:pPr>
        <w:rPr>
          <w:rFonts w:eastAsia="Times New Roman"/>
          <w:color w:val="000000"/>
        </w:rPr>
      </w:pPr>
    </w:p>
    <w:p w14:paraId="107900A1" w14:textId="77777777" w:rsidR="009C2A3B" w:rsidRDefault="009C2A3B" w:rsidP="00335EEE">
      <w:pPr>
        <w:rPr>
          <w:color w:val="0070C0"/>
          <w:u w:val="single"/>
        </w:rPr>
      </w:pPr>
      <w:r w:rsidRPr="00D40062">
        <w:rPr>
          <w:b/>
          <w:bCs/>
        </w:rPr>
        <w:t>Candidature management for Scholarship, Visa and Safer Community staff</w:t>
      </w:r>
      <w:r w:rsidRPr="00D40062">
        <w:t xml:space="preserve"> - </w:t>
      </w:r>
      <w:hyperlink r:id="rId100" w:history="1">
        <w:r w:rsidRPr="00C51C1C">
          <w:rPr>
            <w:color w:val="0070C0"/>
            <w:u w:val="single"/>
          </w:rPr>
          <w:t>https://staff.unimelb.edu.au/students-teaching/graduate-research/candidature-management/candidature-management-scholarships-visas</w:t>
        </w:r>
      </w:hyperlink>
    </w:p>
    <w:p w14:paraId="5E778A39" w14:textId="77777777" w:rsidR="002645B7" w:rsidRPr="00D40062" w:rsidRDefault="002645B7" w:rsidP="00335EEE">
      <w:pPr>
        <w:rPr>
          <w:color w:val="0070C0"/>
        </w:rPr>
      </w:pPr>
    </w:p>
    <w:p w14:paraId="0D19CF9F" w14:textId="77777777" w:rsidR="009C2A3B" w:rsidRPr="001A3DA0" w:rsidRDefault="009C2A3B" w:rsidP="00335EEE">
      <w:pPr>
        <w:rPr>
          <w:rStyle w:val="Hyperlink"/>
          <w:rFonts w:eastAsia="Times New Roman" w:cs="Calibri"/>
        </w:rPr>
      </w:pPr>
      <w:r w:rsidRPr="00D40062">
        <w:rPr>
          <w:b/>
          <w:bCs/>
        </w:rPr>
        <w:t>Graduate Research Scholarship Terms and Conditions</w:t>
      </w:r>
      <w:r w:rsidRPr="00D40062">
        <w:t xml:space="preserve"> </w:t>
      </w:r>
      <w:hyperlink r:id="rId101" w:history="1">
        <w:r w:rsidRPr="001A3DA0">
          <w:rPr>
            <w:rStyle w:val="Hyperlink"/>
            <w:rFonts w:eastAsia="Times New Roman" w:cs="Calibri"/>
          </w:rPr>
          <w:t>https://gradresearch.unimelb.edu.au/scholarships/graduate-research-scholarship-terms-and-conditions</w:t>
        </w:r>
      </w:hyperlink>
    </w:p>
    <w:p w14:paraId="061CC541" w14:textId="77777777" w:rsidR="002645B7" w:rsidRPr="00D40062" w:rsidRDefault="002645B7" w:rsidP="00335EEE">
      <w:pPr>
        <w:rPr>
          <w:rStyle w:val="Hyperlink"/>
          <w:rFonts w:ascii="Calibri" w:hAnsi="Calibri" w:cs="Calibri"/>
        </w:rPr>
      </w:pPr>
    </w:p>
    <w:p w14:paraId="323ECF68" w14:textId="77777777" w:rsidR="009C2A3B" w:rsidRPr="001A3DA0" w:rsidRDefault="009C2A3B" w:rsidP="00335EEE">
      <w:pPr>
        <w:rPr>
          <w:rStyle w:val="Hyperlink"/>
          <w:rFonts w:eastAsia="Times New Roman" w:cs="Calibri"/>
        </w:rPr>
      </w:pPr>
      <w:r w:rsidRPr="00D40062">
        <w:rPr>
          <w:b/>
          <w:bCs/>
        </w:rPr>
        <w:t xml:space="preserve">Candidature variations - </w:t>
      </w:r>
      <w:hyperlink r:id="rId102" w:history="1">
        <w:r w:rsidRPr="001A3DA0">
          <w:rPr>
            <w:rStyle w:val="Hyperlink"/>
            <w:rFonts w:eastAsia="Times New Roman" w:cs="Calibri"/>
          </w:rPr>
          <w:t>Making Changes | University of Melbourne (unimelb.edu.au)</w:t>
        </w:r>
      </w:hyperlink>
      <w:r w:rsidRPr="001A3DA0">
        <w:rPr>
          <w:rStyle w:val="Hyperlink"/>
          <w:rFonts w:eastAsia="Times New Roman" w:cs="Calibri"/>
        </w:rPr>
        <w:t xml:space="preserve"> </w:t>
      </w:r>
    </w:p>
    <w:p w14:paraId="4A784FE0" w14:textId="77777777" w:rsidR="002645B7" w:rsidRDefault="002645B7" w:rsidP="00335EEE">
      <w:pPr>
        <w:rPr>
          <w:b/>
          <w:bCs/>
        </w:rPr>
      </w:pPr>
    </w:p>
    <w:p w14:paraId="2EA7934C" w14:textId="77777777" w:rsidR="009C2A3B" w:rsidRDefault="009C2A3B" w:rsidP="00335EEE">
      <w:pPr>
        <w:rPr>
          <w:rStyle w:val="Hyperlink"/>
        </w:rPr>
      </w:pPr>
      <w:r>
        <w:rPr>
          <w:b/>
          <w:bCs/>
        </w:rPr>
        <w:t xml:space="preserve">Thesis with publications - </w:t>
      </w:r>
      <w:hyperlink r:id="rId103" w:anchor="overview" w:history="1">
        <w:r>
          <w:rPr>
            <w:rStyle w:val="Hyperlink"/>
          </w:rPr>
          <w:t xml:space="preserve">Incorporating your published work in your thesis </w:t>
        </w:r>
      </w:hyperlink>
    </w:p>
    <w:p w14:paraId="19890212" w14:textId="77777777" w:rsidR="002645B7" w:rsidRDefault="002645B7" w:rsidP="00335EEE"/>
    <w:p w14:paraId="6DCAA9E1" w14:textId="77777777" w:rsidR="009C2A3B" w:rsidRDefault="009C2A3B" w:rsidP="00335EEE">
      <w:pPr>
        <w:rPr>
          <w:rStyle w:val="Hyperlink"/>
        </w:rPr>
      </w:pPr>
      <w:r w:rsidRPr="00D5184B">
        <w:rPr>
          <w:b/>
          <w:bCs/>
        </w:rPr>
        <w:t>Late submission</w:t>
      </w:r>
      <w:r>
        <w:t xml:space="preserve"> - </w:t>
      </w:r>
      <w:hyperlink r:id="rId104" w:anchor="what" w:history="1">
        <w:r>
          <w:rPr>
            <w:rStyle w:val="Hyperlink"/>
          </w:rPr>
          <w:t xml:space="preserve">Late Submission </w:t>
        </w:r>
      </w:hyperlink>
    </w:p>
    <w:p w14:paraId="6B90B735" w14:textId="77777777" w:rsidR="002645B7" w:rsidRPr="00D40062" w:rsidRDefault="002645B7" w:rsidP="00335EEE">
      <w:pPr>
        <w:rPr>
          <w:b/>
          <w:bCs/>
        </w:rPr>
      </w:pPr>
    </w:p>
    <w:p w14:paraId="12E40813" w14:textId="4D936ABB" w:rsidR="009C2A3B" w:rsidRPr="001A3DA0" w:rsidRDefault="009C2A3B" w:rsidP="00335EEE">
      <w:pPr>
        <w:rPr>
          <w:rStyle w:val="Hyperlink"/>
        </w:rPr>
      </w:pPr>
      <w:r w:rsidRPr="00D40062">
        <w:rPr>
          <w:b/>
          <w:bCs/>
        </w:rPr>
        <w:t>Counselling and Psychological Services (CAPS)</w:t>
      </w:r>
      <w:r w:rsidRPr="00D40062">
        <w:t xml:space="preserve"> - </w:t>
      </w:r>
      <w:hyperlink r:id="rId105" w:history="1">
        <w:r w:rsidR="00154E15" w:rsidRPr="001A3DA0">
          <w:rPr>
            <w:rStyle w:val="Hyperlink"/>
          </w:rPr>
          <w:t>https://services.unimelb.edu.au/counsel/home</w:t>
        </w:r>
      </w:hyperlink>
    </w:p>
    <w:p w14:paraId="5F0A3AFA" w14:textId="77777777" w:rsidR="002645B7" w:rsidRPr="00D40062" w:rsidRDefault="002645B7" w:rsidP="00335EEE">
      <w:pPr>
        <w:rPr>
          <w:color w:val="000000" w:themeColor="hyperlink"/>
          <w:u w:val="single"/>
        </w:rPr>
      </w:pPr>
    </w:p>
    <w:p w14:paraId="51168F34" w14:textId="77777777" w:rsidR="009C2A3B" w:rsidRPr="001A3DA0" w:rsidRDefault="009C2A3B" w:rsidP="00335EEE">
      <w:pPr>
        <w:rPr>
          <w:rStyle w:val="Hyperlink"/>
        </w:rPr>
      </w:pPr>
      <w:r w:rsidRPr="00D40062">
        <w:rPr>
          <w:b/>
          <w:bCs/>
        </w:rPr>
        <w:t xml:space="preserve">Developing my skills </w:t>
      </w:r>
      <w:hyperlink r:id="rId106" w:anchor="skills-development" w:history="1">
        <w:r w:rsidRPr="001A3DA0">
          <w:rPr>
            <w:rStyle w:val="Hyperlink"/>
          </w:rPr>
          <w:t>https://gradresearch.unimelb.edu.au/#skills-development</w:t>
        </w:r>
      </w:hyperlink>
    </w:p>
    <w:p w14:paraId="6A0C3230" w14:textId="77777777" w:rsidR="002645B7" w:rsidRPr="00D40062" w:rsidRDefault="002645B7" w:rsidP="00335EEE">
      <w:pPr>
        <w:rPr>
          <w:lang w:val="en-US"/>
        </w:rPr>
      </w:pPr>
    </w:p>
    <w:p w14:paraId="6980909C" w14:textId="6DF95A7D" w:rsidR="009C2A3B" w:rsidRPr="001A3DA0" w:rsidRDefault="009C2A3B" w:rsidP="00335EEE">
      <w:pPr>
        <w:rPr>
          <w:rStyle w:val="Hyperlink"/>
        </w:rPr>
      </w:pPr>
      <w:r w:rsidRPr="00D40062">
        <w:rPr>
          <w:b/>
          <w:bCs/>
        </w:rPr>
        <w:t>Health &amp; Wellbeing</w:t>
      </w:r>
      <w:r w:rsidRPr="00D40062">
        <w:t xml:space="preserve"> - </w:t>
      </w:r>
      <w:hyperlink r:id="rId107" w:history="1">
        <w:r w:rsidR="002645B7" w:rsidRPr="001A3DA0">
          <w:rPr>
            <w:rStyle w:val="Hyperlink"/>
          </w:rPr>
          <w:t>https://students.unimelb.edu.au/student-support/health-and-wellbeing</w:t>
        </w:r>
      </w:hyperlink>
    </w:p>
    <w:p w14:paraId="0197E744" w14:textId="77777777" w:rsidR="002645B7" w:rsidRPr="00D40062" w:rsidRDefault="002645B7" w:rsidP="00335EEE"/>
    <w:p w14:paraId="04389EE5" w14:textId="77777777" w:rsidR="009C2A3B" w:rsidRPr="001A3DA0" w:rsidRDefault="009C2A3B" w:rsidP="00335EEE">
      <w:pPr>
        <w:rPr>
          <w:rStyle w:val="Hyperlink"/>
        </w:rPr>
      </w:pPr>
      <w:r w:rsidRPr="00D40062">
        <w:rPr>
          <w:b/>
          <w:bCs/>
        </w:rPr>
        <w:t>Student Services Directory</w:t>
      </w:r>
      <w:r w:rsidRPr="00D40062">
        <w:t xml:space="preserve"> - </w:t>
      </w:r>
      <w:hyperlink r:id="rId108" w:history="1">
        <w:r w:rsidRPr="001A3DA0">
          <w:rPr>
            <w:rStyle w:val="Hyperlink"/>
          </w:rPr>
          <w:t>https://services.unimelb.edu.au/finder/home</w:t>
        </w:r>
      </w:hyperlink>
    </w:p>
    <w:p w14:paraId="64B405FA" w14:textId="77777777" w:rsidR="002645B7" w:rsidRPr="00D40062" w:rsidRDefault="002645B7" w:rsidP="00335EEE">
      <w:pPr>
        <w:rPr>
          <w:rStyle w:val="Hyperlink"/>
          <w:rFonts w:ascii="Calibri" w:hAnsi="Calibri" w:cs="Calibri"/>
        </w:rPr>
      </w:pPr>
    </w:p>
    <w:p w14:paraId="0B347217" w14:textId="77777777" w:rsidR="009C2A3B" w:rsidRPr="001A3DA0" w:rsidRDefault="009C2A3B" w:rsidP="00335EEE">
      <w:pPr>
        <w:rPr>
          <w:rStyle w:val="Hyperlink"/>
        </w:rPr>
      </w:pPr>
      <w:r w:rsidRPr="00D40062">
        <w:rPr>
          <w:b/>
          <w:bCs/>
        </w:rPr>
        <w:t xml:space="preserve">Student Equity and Disability Support (SEDS) - </w:t>
      </w:r>
      <w:hyperlink r:id="rId109" w:history="1">
        <w:r w:rsidRPr="001A3DA0">
          <w:rPr>
            <w:rStyle w:val="Hyperlink"/>
          </w:rPr>
          <w:t>https://staff.unimelb.edu.au/students-teaching/support-for-students/equity-disability</w:t>
        </w:r>
      </w:hyperlink>
    </w:p>
    <w:p w14:paraId="2C7DB238" w14:textId="77777777" w:rsidR="002645B7" w:rsidRPr="00D40062" w:rsidRDefault="002645B7" w:rsidP="00154E15">
      <w:pPr>
        <w:spacing w:line="240" w:lineRule="auto"/>
        <w:rPr>
          <w:rStyle w:val="Hyperlink"/>
          <w:rFonts w:ascii="Calibri" w:hAnsi="Calibri" w:cs="Calibri"/>
        </w:rPr>
      </w:pPr>
    </w:p>
    <w:p w14:paraId="760986FD" w14:textId="77777777" w:rsidR="009C2A3B" w:rsidRPr="001A3DA0" w:rsidRDefault="009C2A3B" w:rsidP="00335EEE">
      <w:pPr>
        <w:rPr>
          <w:rStyle w:val="Hyperlink"/>
        </w:rPr>
      </w:pPr>
      <w:r w:rsidRPr="00D40062">
        <w:rPr>
          <w:b/>
          <w:bCs/>
        </w:rPr>
        <w:t xml:space="preserve">STOP1 – </w:t>
      </w:r>
      <w:r w:rsidRPr="00D40062">
        <w:t>for full range of support services</w:t>
      </w:r>
      <w:r w:rsidRPr="00D40062">
        <w:rPr>
          <w:b/>
          <w:bCs/>
        </w:rPr>
        <w:t xml:space="preserve"> - </w:t>
      </w:r>
      <w:hyperlink r:id="rId110" w:history="1">
        <w:r w:rsidRPr="001A3DA0">
          <w:rPr>
            <w:rStyle w:val="Hyperlink"/>
          </w:rPr>
          <w:t>https://students.unimelb.edu.au/student-support/advice-and-help/stop-1</w:t>
        </w:r>
      </w:hyperlink>
      <w:r w:rsidRPr="001A3DA0">
        <w:rPr>
          <w:rStyle w:val="Hyperlink"/>
        </w:rPr>
        <w:t>.</w:t>
      </w:r>
    </w:p>
    <w:p w14:paraId="1DBED6ED" w14:textId="77777777" w:rsidR="002645B7" w:rsidRPr="00D40062" w:rsidRDefault="002645B7" w:rsidP="00335EEE">
      <w:pPr>
        <w:rPr>
          <w:u w:val="single"/>
        </w:rPr>
      </w:pPr>
    </w:p>
    <w:p w14:paraId="668C7F4F" w14:textId="77777777" w:rsidR="009C2A3B" w:rsidRPr="001A3DA0" w:rsidRDefault="009C2A3B" w:rsidP="00335EEE">
      <w:pPr>
        <w:rPr>
          <w:rStyle w:val="Hyperlink"/>
        </w:rPr>
      </w:pPr>
      <w:r w:rsidRPr="00D40062">
        <w:rPr>
          <w:b/>
          <w:bCs/>
        </w:rPr>
        <w:t>Ethics</w:t>
      </w:r>
      <w:r w:rsidRPr="00D40062">
        <w:t xml:space="preserve"> - </w:t>
      </w:r>
      <w:hyperlink r:id="rId111" w:history="1">
        <w:r w:rsidRPr="001A3DA0">
          <w:rPr>
            <w:rStyle w:val="Hyperlink"/>
          </w:rPr>
          <w:t>Research Integrity online training (RIOT)</w:t>
        </w:r>
      </w:hyperlink>
      <w:r w:rsidRPr="001A3DA0">
        <w:rPr>
          <w:rStyle w:val="Hyperlink"/>
        </w:rPr>
        <w:t xml:space="preserve"> </w:t>
      </w:r>
    </w:p>
    <w:p w14:paraId="1081AD97" w14:textId="77777777" w:rsidR="002645B7" w:rsidRPr="00D40062" w:rsidRDefault="002645B7" w:rsidP="00335EEE"/>
    <w:p w14:paraId="36FCED04" w14:textId="77777777" w:rsidR="009C2A3B" w:rsidRPr="001A3DA0" w:rsidRDefault="009C2A3B" w:rsidP="00335EEE">
      <w:pPr>
        <w:rPr>
          <w:rStyle w:val="Hyperlink"/>
        </w:rPr>
      </w:pPr>
      <w:r w:rsidRPr="00D40062">
        <w:rPr>
          <w:b/>
          <w:bCs/>
        </w:rPr>
        <w:t>Open Researcher and Contributor ID</w:t>
      </w:r>
      <w:r w:rsidRPr="00D40062">
        <w:t xml:space="preserve"> </w:t>
      </w:r>
      <w:hyperlink r:id="rId112" w:history="1">
        <w:r w:rsidRPr="001A3DA0">
          <w:rPr>
            <w:rStyle w:val="Hyperlink"/>
          </w:rPr>
          <w:t>ORCID</w:t>
        </w:r>
      </w:hyperlink>
    </w:p>
    <w:p w14:paraId="7B24A538" w14:textId="77777777" w:rsidR="002645B7" w:rsidRPr="00D40062" w:rsidRDefault="002645B7" w:rsidP="00335EEE"/>
    <w:p w14:paraId="201D7AD6" w14:textId="63892229" w:rsidR="009C2A3B" w:rsidRPr="001A3DA0" w:rsidRDefault="009C2A3B" w:rsidP="00335EEE">
      <w:pPr>
        <w:rPr>
          <w:rStyle w:val="Hyperlink"/>
        </w:rPr>
      </w:pPr>
      <w:r w:rsidRPr="00D40062">
        <w:rPr>
          <w:b/>
          <w:bCs/>
        </w:rPr>
        <w:t xml:space="preserve">Graduate Student Association, </w:t>
      </w:r>
      <w:r w:rsidRPr="00D40062">
        <w:t>Networking group</w:t>
      </w:r>
      <w:r w:rsidRPr="00D40062">
        <w:rPr>
          <w:b/>
          <w:bCs/>
        </w:rPr>
        <w:t xml:space="preserve"> - </w:t>
      </w:r>
      <w:hyperlink r:id="rId113" w:history="1">
        <w:r w:rsidRPr="001A3DA0">
          <w:rPr>
            <w:rStyle w:val="Hyperlink"/>
          </w:rPr>
          <w:t>University of Melbourne Graduate Student Association (unimelb.edu.au)</w:t>
        </w:r>
      </w:hyperlink>
    </w:p>
    <w:p w14:paraId="77A629FB" w14:textId="77777777" w:rsidR="002645B7" w:rsidRPr="00D40062" w:rsidRDefault="002645B7" w:rsidP="00154E15">
      <w:pPr>
        <w:spacing w:line="240" w:lineRule="auto"/>
        <w:rPr>
          <w:b/>
          <w:bCs/>
        </w:rPr>
      </w:pPr>
    </w:p>
    <w:p w14:paraId="25FE290E" w14:textId="3BF86F02" w:rsidR="009C2A3B" w:rsidRDefault="009C2A3B" w:rsidP="00335EEE">
      <w:r w:rsidRPr="18B4E05E">
        <w:rPr>
          <w:b/>
          <w:bCs/>
        </w:rPr>
        <w:t xml:space="preserve">For </w:t>
      </w:r>
      <w:r w:rsidR="00B614EB" w:rsidRPr="18B4E05E">
        <w:rPr>
          <w:b/>
          <w:bCs/>
        </w:rPr>
        <w:t xml:space="preserve">Graduate </w:t>
      </w:r>
      <w:r w:rsidRPr="18B4E05E">
        <w:rPr>
          <w:b/>
          <w:bCs/>
        </w:rPr>
        <w:t>R</w:t>
      </w:r>
      <w:r w:rsidR="18EBA0AB" w:rsidRPr="18B4E05E">
        <w:rPr>
          <w:b/>
          <w:bCs/>
        </w:rPr>
        <w:t xml:space="preserve">esearch </w:t>
      </w:r>
      <w:r w:rsidRPr="18B4E05E">
        <w:rPr>
          <w:b/>
          <w:bCs/>
        </w:rPr>
        <w:t xml:space="preserve">funding opportunities contact </w:t>
      </w:r>
      <w:hyperlink r:id="rId114">
        <w:r w:rsidR="002645B7" w:rsidRPr="18B4E05E">
          <w:rPr>
            <w:rStyle w:val="Hyperlink"/>
          </w:rPr>
          <w:t>foe-gradresearch@unimelb.edu.au</w:t>
        </w:r>
      </w:hyperlink>
    </w:p>
    <w:p w14:paraId="3576770E" w14:textId="77777777" w:rsidR="002645B7" w:rsidRPr="00D40062" w:rsidRDefault="002645B7" w:rsidP="00335EEE">
      <w:pPr>
        <w:rPr>
          <w:rStyle w:val="Hyperlink"/>
          <w:rFonts w:ascii="Calibri" w:hAnsi="Calibri" w:cs="Calibri"/>
        </w:rPr>
      </w:pPr>
    </w:p>
    <w:p w14:paraId="2279B23D" w14:textId="0CAE5320" w:rsidR="009C2A3B" w:rsidRPr="001A3DA0" w:rsidRDefault="00677C19" w:rsidP="00335EEE">
      <w:pPr>
        <w:rPr>
          <w:rStyle w:val="Hyperlink"/>
        </w:rPr>
      </w:pPr>
      <w:r>
        <w:rPr>
          <w:b/>
          <w:bCs/>
        </w:rPr>
        <w:t>FoE</w:t>
      </w:r>
      <w:r w:rsidR="009C2A3B" w:rsidRPr="00D40062">
        <w:rPr>
          <w:b/>
          <w:bCs/>
        </w:rPr>
        <w:t xml:space="preserve"> Research Courses - </w:t>
      </w:r>
      <w:hyperlink r:id="rId115" w:history="1">
        <w:r w:rsidR="009C2A3B" w:rsidRPr="001A3DA0">
          <w:rPr>
            <w:rStyle w:val="Hyperlink"/>
          </w:rPr>
          <w:t xml:space="preserve">Research Degrees | </w:t>
        </w:r>
        <w:r w:rsidR="00B46360" w:rsidRPr="001A3DA0">
          <w:rPr>
            <w:rStyle w:val="Hyperlink"/>
          </w:rPr>
          <w:t>Faculty</w:t>
        </w:r>
        <w:r w:rsidR="009C2A3B" w:rsidRPr="001A3DA0">
          <w:rPr>
            <w:rStyle w:val="Hyperlink"/>
          </w:rPr>
          <w:t xml:space="preserve"> of Education (unimelb.edu.au)</w:t>
        </w:r>
      </w:hyperlink>
    </w:p>
    <w:p w14:paraId="2C4865A2" w14:textId="4A55D635" w:rsidR="005633D2" w:rsidRDefault="005633D2">
      <w:pPr>
        <w:spacing w:after="160" w:line="259" w:lineRule="auto"/>
      </w:pPr>
      <w:r>
        <w:br w:type="page"/>
      </w:r>
    </w:p>
    <w:p w14:paraId="6607F025" w14:textId="3525D524" w:rsidR="002F0E92" w:rsidRDefault="002F0E92" w:rsidP="001D02E1">
      <w:pPr>
        <w:pStyle w:val="Heading1"/>
      </w:pPr>
      <w:bookmarkStart w:id="29" w:name="_Toc1212469373"/>
      <w:r>
        <w:lastRenderedPageBreak/>
        <w:t>University Policies</w:t>
      </w:r>
      <w:bookmarkEnd w:id="29"/>
    </w:p>
    <w:p w14:paraId="3C5F582D" w14:textId="1970428F" w:rsidR="002F0E92" w:rsidRDefault="002F0E92" w:rsidP="002F0E92">
      <w:pPr>
        <w:rPr>
          <w:color w:val="0070C0"/>
          <w:u w:val="single"/>
        </w:rPr>
      </w:pPr>
      <w:hyperlink r:id="rId116" w:anchor="section-1" w:history="1">
        <w:r w:rsidRPr="00817DCA">
          <w:rPr>
            <w:rStyle w:val="Hyperlink"/>
            <w:b/>
            <w:bCs/>
          </w:rPr>
          <w:t>Graduate Research Training Policy (MPF1321)</w:t>
        </w:r>
      </w:hyperlink>
      <w:r>
        <w:t xml:space="preserve"> </w:t>
      </w:r>
    </w:p>
    <w:p w14:paraId="71F08D83" w14:textId="77777777" w:rsidR="00817DCA" w:rsidRPr="00817DCA" w:rsidRDefault="00817DCA" w:rsidP="002F0E92">
      <w:pPr>
        <w:rPr>
          <w:b/>
          <w:bCs/>
        </w:rPr>
      </w:pPr>
    </w:p>
    <w:p w14:paraId="16DB1426" w14:textId="71C6C7EC" w:rsidR="002F0E92" w:rsidRPr="00817DCA" w:rsidRDefault="002F0E92" w:rsidP="002F0E92">
      <w:pPr>
        <w:rPr>
          <w:rStyle w:val="Hyperlink"/>
          <w:b/>
          <w:bCs/>
        </w:rPr>
      </w:pPr>
      <w:hyperlink r:id="rId117" w:history="1">
        <w:r w:rsidRPr="00817DCA">
          <w:rPr>
            <w:rStyle w:val="Hyperlink"/>
            <w:b/>
            <w:bCs/>
          </w:rPr>
          <w:t>Student Conduct Policy</w:t>
        </w:r>
        <w:r w:rsidR="00817DCA" w:rsidRPr="00817DCA">
          <w:rPr>
            <w:rStyle w:val="Hyperlink"/>
            <w:b/>
            <w:bCs/>
          </w:rPr>
          <w:t xml:space="preserve"> (MPF1324)</w:t>
        </w:r>
        <w:r w:rsidRPr="00817DCA">
          <w:rPr>
            <w:rStyle w:val="Hyperlink"/>
            <w:b/>
            <w:bCs/>
          </w:rPr>
          <w:t xml:space="preserve"> </w:t>
        </w:r>
      </w:hyperlink>
    </w:p>
    <w:p w14:paraId="6DA0A8FA" w14:textId="77777777" w:rsidR="002F0E92" w:rsidRPr="00817DCA" w:rsidRDefault="002F0E92" w:rsidP="002F0E92">
      <w:pPr>
        <w:rPr>
          <w:b/>
          <w:bCs/>
        </w:rPr>
      </w:pPr>
    </w:p>
    <w:p w14:paraId="57BD48F0" w14:textId="0AB61687" w:rsidR="002F0E92" w:rsidRPr="00817DCA" w:rsidRDefault="002F0E92" w:rsidP="002F0E92">
      <w:pPr>
        <w:rPr>
          <w:b/>
          <w:bCs/>
          <w:color w:val="000000" w:themeColor="hyperlink"/>
          <w:u w:val="single"/>
        </w:rPr>
      </w:pPr>
      <w:hyperlink r:id="rId118" w:history="1">
        <w:r w:rsidRPr="00817DCA">
          <w:rPr>
            <w:rStyle w:val="Hyperlink"/>
            <w:b/>
            <w:bCs/>
          </w:rPr>
          <w:t>Enrolment and Timetabling Policy</w:t>
        </w:r>
      </w:hyperlink>
      <w:r w:rsidR="00817DCA" w:rsidRPr="00817DCA">
        <w:rPr>
          <w:rStyle w:val="Hyperlink"/>
          <w:b/>
          <w:bCs/>
        </w:rPr>
        <w:t xml:space="preserve"> (MPF1294)</w:t>
      </w:r>
    </w:p>
    <w:p w14:paraId="05D1C215" w14:textId="0E23DE50" w:rsidR="001D02E1" w:rsidRPr="00817DCA" w:rsidRDefault="001D02E1" w:rsidP="002F0E92">
      <w:pPr>
        <w:pStyle w:val="Heading1"/>
        <w:rPr>
          <w:bCs/>
          <w:color w:val="auto"/>
          <w:sz w:val="24"/>
          <w:szCs w:val="24"/>
        </w:rPr>
      </w:pPr>
    </w:p>
    <w:bookmarkStart w:id="30" w:name="_Toc406737508"/>
    <w:p w14:paraId="0973AB84" w14:textId="6602A293" w:rsidR="009C2A3B" w:rsidRPr="00817DCA" w:rsidRDefault="002F0E92" w:rsidP="18B4E05E">
      <w:pPr>
        <w:pStyle w:val="Heading1"/>
        <w:rPr>
          <w:rFonts w:ascii="Roboto" w:hAnsi="Roboto"/>
          <w:sz w:val="24"/>
          <w:szCs w:val="24"/>
        </w:rPr>
      </w:pPr>
      <w:r>
        <w:fldChar w:fldCharType="begin"/>
      </w:r>
      <w:r>
        <w:instrText>HYPERLINK "https://policy.unimelb.edu.au/MPF1295/" \h</w:instrText>
      </w:r>
      <w:r>
        <w:fldChar w:fldCharType="separate"/>
      </w:r>
      <w:r w:rsidRPr="18B4E05E">
        <w:rPr>
          <w:rStyle w:val="Hyperlink"/>
          <w:rFonts w:ascii="Roboto" w:hAnsi="Roboto"/>
          <w:sz w:val="24"/>
          <w:szCs w:val="24"/>
        </w:rPr>
        <w:t>Selection and Admission Policy</w:t>
      </w:r>
      <w:r>
        <w:fldChar w:fldCharType="end"/>
      </w:r>
      <w:r w:rsidR="00817DCA" w:rsidRPr="18B4E05E">
        <w:rPr>
          <w:rStyle w:val="Hyperlink"/>
          <w:rFonts w:ascii="Roboto" w:hAnsi="Roboto"/>
          <w:sz w:val="24"/>
          <w:szCs w:val="24"/>
        </w:rPr>
        <w:t xml:space="preserve"> (MPF1295)</w:t>
      </w:r>
      <w:bookmarkEnd w:id="30"/>
    </w:p>
    <w:p w14:paraId="2E3C3FA2" w14:textId="77777777" w:rsidR="009C2A3B" w:rsidRPr="00817DCA" w:rsidRDefault="009C2A3B" w:rsidP="0018290B">
      <w:pPr>
        <w:pStyle w:val="Heading1"/>
        <w:rPr>
          <w:bCs/>
        </w:rPr>
      </w:pPr>
    </w:p>
    <w:p w14:paraId="6F21354B" w14:textId="4046DDC1" w:rsidR="005633D2" w:rsidRPr="00817DCA" w:rsidRDefault="00817DCA" w:rsidP="005633D2">
      <w:pPr>
        <w:rPr>
          <w:b/>
          <w:bCs/>
          <w:lang w:eastAsia="en-US"/>
        </w:rPr>
      </w:pPr>
      <w:hyperlink r:id="rId119" w:history="1">
        <w:r w:rsidRPr="00817DCA">
          <w:rPr>
            <w:rStyle w:val="Hyperlink"/>
            <w:b/>
            <w:bCs/>
            <w:lang w:eastAsia="en-US"/>
          </w:rPr>
          <w:t>Authorship Policy (MPF1181)</w:t>
        </w:r>
      </w:hyperlink>
    </w:p>
    <w:p w14:paraId="554285BA" w14:textId="77777777" w:rsidR="001D02E1" w:rsidRDefault="001D02E1" w:rsidP="001D02E1">
      <w:pPr>
        <w:rPr>
          <w:lang w:eastAsia="en-US"/>
        </w:rPr>
      </w:pPr>
    </w:p>
    <w:p w14:paraId="4EA66AF2" w14:textId="619CE86D" w:rsidR="00C345BD" w:rsidRDefault="00C345BD" w:rsidP="001D02E1">
      <w:pPr>
        <w:rPr>
          <w:b/>
          <w:bCs/>
          <w:lang w:eastAsia="en-US"/>
        </w:rPr>
      </w:pPr>
      <w:hyperlink r:id="rId120" w:history="1">
        <w:r w:rsidRPr="007B7FB1">
          <w:rPr>
            <w:rStyle w:val="Hyperlink"/>
            <w:b/>
            <w:bCs/>
            <w:lang w:eastAsia="en-US"/>
          </w:rPr>
          <w:t>Intellectual Property Policy (MPF1320)</w:t>
        </w:r>
      </w:hyperlink>
    </w:p>
    <w:p w14:paraId="6C0E284F" w14:textId="77777777" w:rsidR="00913CBB" w:rsidRDefault="00913CBB" w:rsidP="001D02E1">
      <w:pPr>
        <w:rPr>
          <w:b/>
          <w:bCs/>
          <w:lang w:eastAsia="en-US"/>
        </w:rPr>
      </w:pPr>
    </w:p>
    <w:p w14:paraId="409C8F58" w14:textId="23C1CE2C" w:rsidR="00913CBB" w:rsidRPr="007B7FB1" w:rsidRDefault="00913CBB" w:rsidP="001D02E1">
      <w:pPr>
        <w:rPr>
          <w:b/>
          <w:bCs/>
          <w:lang w:eastAsia="en-US"/>
        </w:rPr>
      </w:pPr>
      <w:hyperlink r:id="rId121" w:history="1">
        <w:r w:rsidRPr="00667E61">
          <w:rPr>
            <w:rStyle w:val="Hyperlink"/>
            <w:b/>
            <w:bCs/>
            <w:lang w:eastAsia="en-US"/>
          </w:rPr>
          <w:t>Academic Progress Review Policy (Graduate Research) (MPF1363)</w:t>
        </w:r>
      </w:hyperlink>
    </w:p>
    <w:p w14:paraId="20932546" w14:textId="4B794C22" w:rsidR="00514A49" w:rsidRPr="00282430" w:rsidRDefault="00514A49" w:rsidP="009F73EC">
      <w:pPr>
        <w:pStyle w:val="Heading1"/>
      </w:pPr>
      <w:r>
        <w:br w:type="page"/>
      </w:r>
    </w:p>
    <w:p w14:paraId="113BA6AD" w14:textId="77777777" w:rsidR="00514A49" w:rsidRDefault="00514A49" w:rsidP="003E010D">
      <w:pPr>
        <w:pStyle w:val="Topleft-backpage"/>
        <w:framePr w:wrap="around"/>
      </w:pPr>
      <w:r>
        <w:lastRenderedPageBreak/>
        <mc:AlternateContent>
          <mc:Choice Requires="wps">
            <w:drawing>
              <wp:inline distT="0" distB="0" distL="0" distR="0" wp14:anchorId="19D90DD3" wp14:editId="36F414CB">
                <wp:extent cx="5504180" cy="6551930"/>
                <wp:effectExtent l="0" t="0" r="1270" b="1270"/>
                <wp:docPr id="52" name="Freeform 52"/>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54599A80">
              <v:shape id="Freeform 52"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spid="_x0000_s1026" stroked="f" strokeweight="1pt" path="m,l4141470,,5504105,5060576,,655320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" w14:anchorId="65F243B5">
                <v:fill type="tile" o:title="" recolor="t" rotate="t" r:id="rId13"/>
                <v:stroke joinstyle="miter"/>
                <v:path arrowok="t" o:connecttype="custom" o:connectlocs="0,0;4141526,0;5504180,5059595;0,6551930;0,0" o:connectangles="0,0,0,0,0"/>
                <w10:anchorlock/>
              </v:shape>
            </w:pict>
          </mc:Fallback>
        </mc:AlternateContent>
      </w:r>
    </w:p>
    <w:p w14:paraId="3875E8C8" w14:textId="61C558A4" w:rsidR="00514A49" w:rsidRDefault="00514A49" w:rsidP="003E010D"/>
    <w:p w14:paraId="1E700166" w14:textId="77777777" w:rsidR="00514A49" w:rsidRDefault="00514A49" w:rsidP="003E010D">
      <w:pPr>
        <w:pStyle w:val="Logo"/>
      </w:pPr>
      <w:r w:rsidRPr="001A1790">
        <w:rPr>
          <w:noProof/>
        </w:rPr>
        <w:drawing>
          <wp:inline distT="0" distB="0" distL="0" distR="0" wp14:anchorId="734AA566" wp14:editId="11B8323E">
            <wp:extent cx="1257300" cy="1257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1058C37" w14:textId="06BFEC78" w:rsidR="00514A49" w:rsidRPr="00282430" w:rsidRDefault="00514A49" w:rsidP="003E010D">
      <w:pPr>
        <w:pStyle w:val="Introduction"/>
      </w:pPr>
    </w:p>
    <w:p w14:paraId="7CE10427" w14:textId="77777777" w:rsidR="00514A49" w:rsidRDefault="00514A49" w:rsidP="003E010D">
      <w:pPr>
        <w:rPr>
          <w:lang w:eastAsia="en-US"/>
        </w:rPr>
      </w:pPr>
    </w:p>
    <w:sectPr w:rsidR="00514A49" w:rsidSect="00CF5E13">
      <w:footerReference w:type="default" r:id="rId122"/>
      <w:footerReference w:type="first" r:id="rId12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34C92" w14:textId="77777777" w:rsidR="00CF5E13" w:rsidRDefault="00CF5E13" w:rsidP="003E010D">
      <w:r>
        <w:separator/>
      </w:r>
    </w:p>
  </w:endnote>
  <w:endnote w:type="continuationSeparator" w:id="0">
    <w:p w14:paraId="35C8CFBF" w14:textId="77777777" w:rsidR="00CF5E13" w:rsidRDefault="00CF5E13" w:rsidP="003E010D">
      <w:r>
        <w:continuationSeparator/>
      </w:r>
    </w:p>
  </w:endnote>
  <w:endnote w:type="continuationNotice" w:id="1">
    <w:p w14:paraId="09C00B1B" w14:textId="77777777" w:rsidR="00CF5E13" w:rsidRDefault="00CF5E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82C1" w14:textId="2E9B0661" w:rsidR="00A43D4F" w:rsidRDefault="00A43D4F" w:rsidP="003E010D">
    <w:pPr>
      <w:pStyle w:val="Footer"/>
    </w:pPr>
    <w:r>
      <w:rPr>
        <w:noProof/>
      </w:rPr>
      <mc:AlternateContent>
        <mc:Choice Requires="wps">
          <w:drawing>
            <wp:anchor distT="0" distB="0" distL="114300" distR="114300" simplePos="0" relativeHeight="251658241" behindDoc="0" locked="1" layoutInCell="1" allowOverlap="1" wp14:anchorId="0A24B4B8" wp14:editId="3D359C9C">
              <wp:simplePos x="0" y="0"/>
              <wp:positionH relativeFrom="page">
                <wp:align>right</wp:align>
              </wp:positionH>
              <wp:positionV relativeFrom="page">
                <wp:align>bottom</wp:align>
              </wp:positionV>
              <wp:extent cx="720000" cy="756000"/>
              <wp:effectExtent l="0" t="0" r="4445" b="6350"/>
              <wp:wrapNone/>
              <wp:docPr id="36" name="Rectangle 36"/>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8D066BC">
            <v:rect id="Rectangle 36" style="position:absolute;margin-left:5.5pt;margin-top:0;width:56.7pt;height:59.55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fillcolor="white [3212]" stroked="f" strokeweight="1pt" w14:anchorId="00032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">
              <w10:wrap anchorx="page" anchory="page"/>
              <w10:anchorlock/>
            </v:rect>
          </w:pict>
        </mc:Fallback>
      </mc:AlternateContent>
    </w:r>
    <w:r>
      <w:rPr>
        <w:noProof/>
      </w:rPr>
      <mc:AlternateContent>
        <mc:Choice Requires="wps">
          <w:drawing>
            <wp:anchor distT="0" distB="0" distL="114300" distR="114300" simplePos="0" relativeHeight="251658240" behindDoc="0" locked="1" layoutInCell="1" allowOverlap="1" wp14:anchorId="4CC5D521" wp14:editId="5C8E1F44">
              <wp:simplePos x="0" y="0"/>
              <wp:positionH relativeFrom="margin">
                <wp:align>left</wp:align>
              </wp:positionH>
              <wp:positionV relativeFrom="margin">
                <wp:align>bottom</wp:align>
              </wp:positionV>
              <wp:extent cx="92520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01DA8FDB">
            <v:line id="Straight Connector 35" style="position:absolute;z-index:251658240;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o:spid="_x0000_s1026" strokecolor="#094183 [3215]" strokeweight=".5pt" from="0,0" to="728.5pt,0" w14:anchorId="78264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">
              <v:stroke joinstyle="miter"/>
              <w10:wrap anchorx="margin" anchory="margin"/>
              <w10:anchorlock/>
            </v:line>
          </w:pict>
        </mc:Fallback>
      </mc:AlternateContent>
    </w:r>
    <w:sdt>
      <w:sdtPr>
        <w:alias w:val="Identifier-first line"/>
        <w:tag w:val=""/>
        <w:id w:val="344528040"/>
        <w:placeholder>
          <w:docPart w:val="9C1FDB0DDF56483A988C2F4AC0296AD9"/>
        </w:placeholder>
        <w:dataBinding w:prefixMappings="xmlns:ns0='http://purl.org/dc/elements/1.1/' xmlns:ns1='http://schemas.openxmlformats.org/package/2006/metadata/core-properties' " w:xpath="/ns1:coreProperties[1]/ns1:category[1]" w:storeItemID="{6C3C8BC8-F283-45AE-878A-BAB7291924A1}"/>
        <w:text/>
      </w:sdtPr>
      <w:sdtEndPr/>
      <w:sdtContent>
        <w:r w:rsidR="00BE6700">
          <w:t>Faculty of Education</w:t>
        </w:r>
      </w:sdtContent>
    </w:sdt>
    <w:r>
      <w:t xml:space="preserve"> | </w:t>
    </w:r>
    <w:sdt>
      <w:sdtPr>
        <w:alias w:val="Title"/>
        <w:tag w:val=""/>
        <w:id w:val="-1062175500"/>
        <w:placeholder>
          <w:docPart w:val="CEA0D34711814C27A5E14893C781438B"/>
        </w:placeholder>
        <w:dataBinding w:prefixMappings="xmlns:ns0='http://purl.org/dc/elements/1.1/' xmlns:ns1='http://schemas.openxmlformats.org/package/2006/metadata/core-properties' " w:xpath="/ns1:coreProperties[1]/ns0:title[1]" w:storeItemID="{6C3C8BC8-F283-45AE-878A-BAB7291924A1}"/>
        <w:text/>
      </w:sdtPr>
      <w:sdtEndPr/>
      <w:sdtContent>
        <w:r w:rsidR="00683918">
          <w:t>Faculty of Education Graduate Research Orientation Guide</w:t>
        </w:r>
      </w:sdtContent>
    </w:sdt>
  </w:p>
  <w:p w14:paraId="3ADE160F" w14:textId="77777777" w:rsidR="00A43D4F" w:rsidRPr="00F372BF" w:rsidRDefault="00A43D4F" w:rsidP="003E010D">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514A49">
      <w:rPr>
        <w:noProof/>
      </w:rPr>
      <w:t>11</w:t>
    </w:r>
    <w:r w:rsidRPr="009E7861">
      <w:fldChar w:fldCharType="end"/>
    </w:r>
    <w:r w:rsidRPr="009E7861">
      <w:t xml:space="preserve"> of </w:t>
    </w:r>
    <w:fldSimple w:instr="NUMPAGES  \* Arabic  \* MERGEFORMAT">
      <w:r w:rsidR="00514A49">
        <w:rPr>
          <w:noProof/>
        </w:rPr>
        <w:t>11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AD33" w14:textId="094DA447" w:rsidR="00A43D4F" w:rsidRDefault="001A3DA0" w:rsidP="003E010D">
    <w:pPr>
      <w:pStyle w:val="Footer"/>
    </w:pPr>
    <w:sdt>
      <w:sdtPr>
        <w:rPr>
          <w:b/>
          <w:bCs/>
        </w:rPr>
        <w:alias w:val="Identifier-first line"/>
        <w:tag w:val=""/>
        <w:id w:val="-428814612"/>
        <w:placeholder>
          <w:docPart w:val="81C967E4ABA54A46A7009F875926A20C"/>
        </w:placeholder>
        <w:dataBinding w:prefixMappings="xmlns:ns0='http://purl.org/dc/elements/1.1/' xmlns:ns1='http://schemas.openxmlformats.org/package/2006/metadata/core-properties' " w:xpath="/ns1:coreProperties[1]/ns1:category[1]" w:storeItemID="{6C3C8BC8-F283-45AE-878A-BAB7291924A1}"/>
        <w:text/>
      </w:sdtPr>
      <w:sdtEndPr/>
      <w:sdtContent>
        <w:r w:rsidR="00BE6700">
          <w:rPr>
            <w:b/>
            <w:bCs/>
          </w:rPr>
          <w:t>Faculty of Education</w:t>
        </w:r>
      </w:sdtContent>
    </w:sdt>
    <w:r w:rsidR="00A43D4F">
      <w:t xml:space="preserve"> | </w:t>
    </w:r>
    <w:sdt>
      <w:sdtPr>
        <w:alias w:val="Title"/>
        <w:tag w:val=""/>
        <w:id w:val="-1372608235"/>
        <w:placeholder>
          <w:docPart w:val="E8E3EF1B1D3C4DDAAED9E0718D69C5E9"/>
        </w:placeholder>
        <w:dataBinding w:prefixMappings="xmlns:ns0='http://purl.org/dc/elements/1.1/' xmlns:ns1='http://schemas.openxmlformats.org/package/2006/metadata/core-properties' " w:xpath="/ns1:coreProperties[1]/ns0:title[1]" w:storeItemID="{6C3C8BC8-F283-45AE-878A-BAB7291924A1}"/>
        <w:text/>
      </w:sdtPr>
      <w:sdtEndPr/>
      <w:sdtContent>
        <w:r w:rsidR="00683918">
          <w:t>Faculty of Education Graduate Research Orientation Guide</w:t>
        </w:r>
      </w:sdtContent>
    </w:sdt>
  </w:p>
  <w:p w14:paraId="1F86472F" w14:textId="77777777" w:rsidR="00A43D4F" w:rsidRPr="009E7861" w:rsidRDefault="00A43D4F" w:rsidP="003E010D">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514A49">
      <w:rPr>
        <w:noProof/>
      </w:rPr>
      <w:t>1</w:t>
    </w:r>
    <w:r w:rsidRPr="009E7861">
      <w:fldChar w:fldCharType="end"/>
    </w:r>
    <w:r w:rsidRPr="009E7861">
      <w:t xml:space="preserve"> of </w:t>
    </w:r>
    <w:fldSimple w:instr="NUMPAGES  \* Arabic  \* MERGEFORMAT">
      <w:r w:rsidR="00514A49">
        <w:rPr>
          <w:noProof/>
        </w:rP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C8AAA" w14:textId="77777777" w:rsidR="00CF5E13" w:rsidRDefault="00CF5E13" w:rsidP="003E010D">
      <w:r>
        <w:separator/>
      </w:r>
    </w:p>
  </w:footnote>
  <w:footnote w:type="continuationSeparator" w:id="0">
    <w:p w14:paraId="4A77DAB1" w14:textId="77777777" w:rsidR="00CF5E13" w:rsidRDefault="00CF5E13" w:rsidP="003E010D">
      <w:r>
        <w:continuationSeparator/>
      </w:r>
    </w:p>
  </w:footnote>
  <w:footnote w:type="continuationNotice" w:id="1">
    <w:p w14:paraId="6CCB884E" w14:textId="77777777" w:rsidR="00CF5E13" w:rsidRDefault="00CF5E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multilevel"/>
    <w:tmpl w:val="F29613D6"/>
    <w:styleLink w:val="Bullets1"/>
    <w:lvl w:ilvl="0">
      <w:start w:val="1"/>
      <w:numFmt w:val="decimal"/>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FFFFFF80"/>
    <w:multiLevelType w:val="multilevel"/>
    <w:tmpl w:val="C62C2DAC"/>
    <w:styleLink w:val="ListLetter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FFFFFF81"/>
    <w:multiLevelType w:val="multilevel"/>
    <w:tmpl w:val="B0A2C476"/>
    <w:styleLink w:val="Appendix"/>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FFFFFF82"/>
    <w:multiLevelType w:val="multilevel"/>
    <w:tmpl w:val="7C3460B6"/>
    <w:styleLink w:val="NumberedHeadings"/>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Calibri" w:hAnsi="Calibri"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3"/>
    <w:multiLevelType w:val="multilevel"/>
    <w:tmpl w:val="B0A2C476"/>
    <w:styleLink w:val="NumberedList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FFFFFF89"/>
    <w:multiLevelType w:val="multilevel"/>
    <w:tmpl w:val="7C3460B6"/>
    <w:styleLink w:val="Bullets"/>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Calibri" w:hAnsi="Calibri"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CF23D6"/>
    <w:multiLevelType w:val="hybridMultilevel"/>
    <w:tmpl w:val="FEE082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6D3DF8"/>
    <w:multiLevelType w:val="hybridMultilevel"/>
    <w:tmpl w:val="EE001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64AA0"/>
    <w:multiLevelType w:val="hybridMultilevel"/>
    <w:tmpl w:val="21225B16"/>
    <w:lvl w:ilvl="0" w:tplc="11AA0732">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29A0B8"/>
    <w:multiLevelType w:val="hybridMultilevel"/>
    <w:tmpl w:val="F498FF6C"/>
    <w:lvl w:ilvl="0" w:tplc="84BA65D4">
      <w:start w:val="1"/>
      <w:numFmt w:val="bullet"/>
      <w:lvlText w:val=""/>
      <w:lvlJc w:val="left"/>
      <w:pPr>
        <w:ind w:left="720" w:hanging="360"/>
      </w:pPr>
      <w:rPr>
        <w:rFonts w:ascii="Symbol" w:hAnsi="Symbol" w:hint="default"/>
      </w:rPr>
    </w:lvl>
    <w:lvl w:ilvl="1" w:tplc="E514D8B8">
      <w:start w:val="1"/>
      <w:numFmt w:val="bullet"/>
      <w:lvlText w:val="o"/>
      <w:lvlJc w:val="left"/>
      <w:pPr>
        <w:ind w:left="1440" w:hanging="360"/>
      </w:pPr>
      <w:rPr>
        <w:rFonts w:ascii="Courier New" w:hAnsi="Courier New" w:hint="default"/>
      </w:rPr>
    </w:lvl>
    <w:lvl w:ilvl="2" w:tplc="AEEAEFDC">
      <w:start w:val="1"/>
      <w:numFmt w:val="bullet"/>
      <w:lvlText w:val=""/>
      <w:lvlJc w:val="left"/>
      <w:pPr>
        <w:ind w:left="2160" w:hanging="360"/>
      </w:pPr>
      <w:rPr>
        <w:rFonts w:ascii="Wingdings" w:hAnsi="Wingdings" w:hint="default"/>
      </w:rPr>
    </w:lvl>
    <w:lvl w:ilvl="3" w:tplc="5AE8F314">
      <w:start w:val="1"/>
      <w:numFmt w:val="bullet"/>
      <w:lvlText w:val=""/>
      <w:lvlJc w:val="left"/>
      <w:pPr>
        <w:ind w:left="2880" w:hanging="360"/>
      </w:pPr>
      <w:rPr>
        <w:rFonts w:ascii="Symbol" w:hAnsi="Symbol" w:hint="default"/>
      </w:rPr>
    </w:lvl>
    <w:lvl w:ilvl="4" w:tplc="0818D86A">
      <w:start w:val="1"/>
      <w:numFmt w:val="bullet"/>
      <w:lvlText w:val="o"/>
      <w:lvlJc w:val="left"/>
      <w:pPr>
        <w:ind w:left="3600" w:hanging="360"/>
      </w:pPr>
      <w:rPr>
        <w:rFonts w:ascii="Courier New" w:hAnsi="Courier New" w:hint="default"/>
      </w:rPr>
    </w:lvl>
    <w:lvl w:ilvl="5" w:tplc="0804C2D2">
      <w:start w:val="1"/>
      <w:numFmt w:val="bullet"/>
      <w:lvlText w:val=""/>
      <w:lvlJc w:val="left"/>
      <w:pPr>
        <w:ind w:left="4320" w:hanging="360"/>
      </w:pPr>
      <w:rPr>
        <w:rFonts w:ascii="Wingdings" w:hAnsi="Wingdings" w:hint="default"/>
      </w:rPr>
    </w:lvl>
    <w:lvl w:ilvl="6" w:tplc="6B54E2FC">
      <w:start w:val="1"/>
      <w:numFmt w:val="bullet"/>
      <w:lvlText w:val=""/>
      <w:lvlJc w:val="left"/>
      <w:pPr>
        <w:ind w:left="5040" w:hanging="360"/>
      </w:pPr>
      <w:rPr>
        <w:rFonts w:ascii="Symbol" w:hAnsi="Symbol" w:hint="default"/>
      </w:rPr>
    </w:lvl>
    <w:lvl w:ilvl="7" w:tplc="6CFA2082">
      <w:start w:val="1"/>
      <w:numFmt w:val="bullet"/>
      <w:lvlText w:val="o"/>
      <w:lvlJc w:val="left"/>
      <w:pPr>
        <w:ind w:left="5760" w:hanging="360"/>
      </w:pPr>
      <w:rPr>
        <w:rFonts w:ascii="Courier New" w:hAnsi="Courier New" w:hint="default"/>
      </w:rPr>
    </w:lvl>
    <w:lvl w:ilvl="8" w:tplc="61347B4A">
      <w:start w:val="1"/>
      <w:numFmt w:val="bullet"/>
      <w:lvlText w:val=""/>
      <w:lvlJc w:val="left"/>
      <w:pPr>
        <w:ind w:left="6480" w:hanging="360"/>
      </w:pPr>
      <w:rPr>
        <w:rFonts w:ascii="Wingdings" w:hAnsi="Wingdings" w:hint="default"/>
      </w:rPr>
    </w:lvl>
  </w:abstractNum>
  <w:abstractNum w:abstractNumId="11" w15:restartNumberingAfterBreak="0">
    <w:nsid w:val="114C3BA9"/>
    <w:multiLevelType w:val="hybridMultilevel"/>
    <w:tmpl w:val="1F14BFE0"/>
    <w:lvl w:ilvl="0" w:tplc="AE0E014C">
      <w:start w:val="1"/>
      <w:numFmt w:val="bullet"/>
      <w:lvlText w:val="•"/>
      <w:lvlJc w:val="left"/>
      <w:pPr>
        <w:tabs>
          <w:tab w:val="num" w:pos="720"/>
        </w:tabs>
        <w:ind w:left="720" w:hanging="360"/>
      </w:pPr>
      <w:rPr>
        <w:rFonts w:ascii="Arial" w:hAnsi="Arial" w:hint="default"/>
      </w:rPr>
    </w:lvl>
    <w:lvl w:ilvl="1" w:tplc="08923C78" w:tentative="1">
      <w:start w:val="1"/>
      <w:numFmt w:val="bullet"/>
      <w:lvlText w:val="•"/>
      <w:lvlJc w:val="left"/>
      <w:pPr>
        <w:tabs>
          <w:tab w:val="num" w:pos="1440"/>
        </w:tabs>
        <w:ind w:left="1440" w:hanging="360"/>
      </w:pPr>
      <w:rPr>
        <w:rFonts w:ascii="Arial" w:hAnsi="Arial" w:hint="default"/>
      </w:rPr>
    </w:lvl>
    <w:lvl w:ilvl="2" w:tplc="491ABF18" w:tentative="1">
      <w:start w:val="1"/>
      <w:numFmt w:val="bullet"/>
      <w:lvlText w:val="•"/>
      <w:lvlJc w:val="left"/>
      <w:pPr>
        <w:tabs>
          <w:tab w:val="num" w:pos="2160"/>
        </w:tabs>
        <w:ind w:left="2160" w:hanging="360"/>
      </w:pPr>
      <w:rPr>
        <w:rFonts w:ascii="Arial" w:hAnsi="Arial" w:hint="default"/>
      </w:rPr>
    </w:lvl>
    <w:lvl w:ilvl="3" w:tplc="82DA8B5C" w:tentative="1">
      <w:start w:val="1"/>
      <w:numFmt w:val="bullet"/>
      <w:lvlText w:val="•"/>
      <w:lvlJc w:val="left"/>
      <w:pPr>
        <w:tabs>
          <w:tab w:val="num" w:pos="2880"/>
        </w:tabs>
        <w:ind w:left="2880" w:hanging="360"/>
      </w:pPr>
      <w:rPr>
        <w:rFonts w:ascii="Arial" w:hAnsi="Arial" w:hint="default"/>
      </w:rPr>
    </w:lvl>
    <w:lvl w:ilvl="4" w:tplc="B8869FEC" w:tentative="1">
      <w:start w:val="1"/>
      <w:numFmt w:val="bullet"/>
      <w:lvlText w:val="•"/>
      <w:lvlJc w:val="left"/>
      <w:pPr>
        <w:tabs>
          <w:tab w:val="num" w:pos="3600"/>
        </w:tabs>
        <w:ind w:left="3600" w:hanging="360"/>
      </w:pPr>
      <w:rPr>
        <w:rFonts w:ascii="Arial" w:hAnsi="Arial" w:hint="default"/>
      </w:rPr>
    </w:lvl>
    <w:lvl w:ilvl="5" w:tplc="876E1F00" w:tentative="1">
      <w:start w:val="1"/>
      <w:numFmt w:val="bullet"/>
      <w:lvlText w:val="•"/>
      <w:lvlJc w:val="left"/>
      <w:pPr>
        <w:tabs>
          <w:tab w:val="num" w:pos="4320"/>
        </w:tabs>
        <w:ind w:left="4320" w:hanging="360"/>
      </w:pPr>
      <w:rPr>
        <w:rFonts w:ascii="Arial" w:hAnsi="Arial" w:hint="default"/>
      </w:rPr>
    </w:lvl>
    <w:lvl w:ilvl="6" w:tplc="CD0253E6" w:tentative="1">
      <w:start w:val="1"/>
      <w:numFmt w:val="bullet"/>
      <w:lvlText w:val="•"/>
      <w:lvlJc w:val="left"/>
      <w:pPr>
        <w:tabs>
          <w:tab w:val="num" w:pos="5040"/>
        </w:tabs>
        <w:ind w:left="5040" w:hanging="360"/>
      </w:pPr>
      <w:rPr>
        <w:rFonts w:ascii="Arial" w:hAnsi="Arial" w:hint="default"/>
      </w:rPr>
    </w:lvl>
    <w:lvl w:ilvl="7" w:tplc="0026209E" w:tentative="1">
      <w:start w:val="1"/>
      <w:numFmt w:val="bullet"/>
      <w:lvlText w:val="•"/>
      <w:lvlJc w:val="left"/>
      <w:pPr>
        <w:tabs>
          <w:tab w:val="num" w:pos="5760"/>
        </w:tabs>
        <w:ind w:left="5760" w:hanging="360"/>
      </w:pPr>
      <w:rPr>
        <w:rFonts w:ascii="Arial" w:hAnsi="Arial" w:hint="default"/>
      </w:rPr>
    </w:lvl>
    <w:lvl w:ilvl="8" w:tplc="B13AAD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EA020B"/>
    <w:multiLevelType w:val="hybridMultilevel"/>
    <w:tmpl w:val="6192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010FB9"/>
    <w:multiLevelType w:val="hybridMultilevel"/>
    <w:tmpl w:val="8FFC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957A4"/>
    <w:multiLevelType w:val="hybridMultilevel"/>
    <w:tmpl w:val="9C8C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395BB3"/>
    <w:multiLevelType w:val="multilevel"/>
    <w:tmpl w:val="FCFAA8D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F96528"/>
    <w:multiLevelType w:val="hybridMultilevel"/>
    <w:tmpl w:val="DE501D5A"/>
    <w:lvl w:ilvl="0" w:tplc="11AA0732">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9F4029"/>
    <w:multiLevelType w:val="hybridMultilevel"/>
    <w:tmpl w:val="268E8B90"/>
    <w:lvl w:ilvl="0" w:tplc="7772ED46">
      <w:start w:val="1"/>
      <w:numFmt w:val="bullet"/>
      <w:lvlText w:val="•"/>
      <w:lvlJc w:val="left"/>
      <w:pPr>
        <w:tabs>
          <w:tab w:val="num" w:pos="720"/>
        </w:tabs>
        <w:ind w:left="720" w:hanging="360"/>
      </w:pPr>
      <w:rPr>
        <w:rFonts w:ascii="Arial" w:hAnsi="Arial" w:hint="default"/>
      </w:rPr>
    </w:lvl>
    <w:lvl w:ilvl="1" w:tplc="5B5C3F1E" w:tentative="1">
      <w:start w:val="1"/>
      <w:numFmt w:val="bullet"/>
      <w:lvlText w:val="•"/>
      <w:lvlJc w:val="left"/>
      <w:pPr>
        <w:tabs>
          <w:tab w:val="num" w:pos="1440"/>
        </w:tabs>
        <w:ind w:left="1440" w:hanging="360"/>
      </w:pPr>
      <w:rPr>
        <w:rFonts w:ascii="Arial" w:hAnsi="Arial" w:hint="default"/>
      </w:rPr>
    </w:lvl>
    <w:lvl w:ilvl="2" w:tplc="D166E940" w:tentative="1">
      <w:start w:val="1"/>
      <w:numFmt w:val="bullet"/>
      <w:lvlText w:val="•"/>
      <w:lvlJc w:val="left"/>
      <w:pPr>
        <w:tabs>
          <w:tab w:val="num" w:pos="2160"/>
        </w:tabs>
        <w:ind w:left="2160" w:hanging="360"/>
      </w:pPr>
      <w:rPr>
        <w:rFonts w:ascii="Arial" w:hAnsi="Arial" w:hint="default"/>
      </w:rPr>
    </w:lvl>
    <w:lvl w:ilvl="3" w:tplc="E8324EB8" w:tentative="1">
      <w:start w:val="1"/>
      <w:numFmt w:val="bullet"/>
      <w:lvlText w:val="•"/>
      <w:lvlJc w:val="left"/>
      <w:pPr>
        <w:tabs>
          <w:tab w:val="num" w:pos="2880"/>
        </w:tabs>
        <w:ind w:left="2880" w:hanging="360"/>
      </w:pPr>
      <w:rPr>
        <w:rFonts w:ascii="Arial" w:hAnsi="Arial" w:hint="default"/>
      </w:rPr>
    </w:lvl>
    <w:lvl w:ilvl="4" w:tplc="7C82FED2" w:tentative="1">
      <w:start w:val="1"/>
      <w:numFmt w:val="bullet"/>
      <w:lvlText w:val="•"/>
      <w:lvlJc w:val="left"/>
      <w:pPr>
        <w:tabs>
          <w:tab w:val="num" w:pos="3600"/>
        </w:tabs>
        <w:ind w:left="3600" w:hanging="360"/>
      </w:pPr>
      <w:rPr>
        <w:rFonts w:ascii="Arial" w:hAnsi="Arial" w:hint="default"/>
      </w:rPr>
    </w:lvl>
    <w:lvl w:ilvl="5" w:tplc="70A29A34" w:tentative="1">
      <w:start w:val="1"/>
      <w:numFmt w:val="bullet"/>
      <w:lvlText w:val="•"/>
      <w:lvlJc w:val="left"/>
      <w:pPr>
        <w:tabs>
          <w:tab w:val="num" w:pos="4320"/>
        </w:tabs>
        <w:ind w:left="4320" w:hanging="360"/>
      </w:pPr>
      <w:rPr>
        <w:rFonts w:ascii="Arial" w:hAnsi="Arial" w:hint="default"/>
      </w:rPr>
    </w:lvl>
    <w:lvl w:ilvl="6" w:tplc="5E8A608A" w:tentative="1">
      <w:start w:val="1"/>
      <w:numFmt w:val="bullet"/>
      <w:lvlText w:val="•"/>
      <w:lvlJc w:val="left"/>
      <w:pPr>
        <w:tabs>
          <w:tab w:val="num" w:pos="5040"/>
        </w:tabs>
        <w:ind w:left="5040" w:hanging="360"/>
      </w:pPr>
      <w:rPr>
        <w:rFonts w:ascii="Arial" w:hAnsi="Arial" w:hint="default"/>
      </w:rPr>
    </w:lvl>
    <w:lvl w:ilvl="7" w:tplc="EA30EB16" w:tentative="1">
      <w:start w:val="1"/>
      <w:numFmt w:val="bullet"/>
      <w:lvlText w:val="•"/>
      <w:lvlJc w:val="left"/>
      <w:pPr>
        <w:tabs>
          <w:tab w:val="num" w:pos="5760"/>
        </w:tabs>
        <w:ind w:left="5760" w:hanging="360"/>
      </w:pPr>
      <w:rPr>
        <w:rFonts w:ascii="Arial" w:hAnsi="Arial" w:hint="default"/>
      </w:rPr>
    </w:lvl>
    <w:lvl w:ilvl="8" w:tplc="4F70D2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64296B"/>
    <w:multiLevelType w:val="hybridMultilevel"/>
    <w:tmpl w:val="7C3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872F25"/>
    <w:multiLevelType w:val="hybridMultilevel"/>
    <w:tmpl w:val="E63AFEA2"/>
    <w:lvl w:ilvl="0" w:tplc="0C09000D">
      <w:start w:val="1"/>
      <w:numFmt w:val="bullet"/>
      <w:lvlText w:val=""/>
      <w:lvlJc w:val="left"/>
      <w:pPr>
        <w:ind w:left="783" w:hanging="360"/>
      </w:pPr>
      <w:rPr>
        <w:rFonts w:ascii="Wingdings" w:hAnsi="Wingdings" w:hint="default"/>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20" w15:restartNumberingAfterBreak="0">
    <w:nsid w:val="51073B28"/>
    <w:multiLevelType w:val="hybridMultilevel"/>
    <w:tmpl w:val="4DE8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A5943"/>
    <w:multiLevelType w:val="hybridMultilevel"/>
    <w:tmpl w:val="D24C39A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7E11238"/>
    <w:multiLevelType w:val="hybridMultilevel"/>
    <w:tmpl w:val="5576EDE4"/>
    <w:lvl w:ilvl="0" w:tplc="FFFFFFFF">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70134B"/>
    <w:multiLevelType w:val="hybridMultilevel"/>
    <w:tmpl w:val="460E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C94505"/>
    <w:multiLevelType w:val="hybridMultilevel"/>
    <w:tmpl w:val="D856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2C39D"/>
    <w:multiLevelType w:val="hybridMultilevel"/>
    <w:tmpl w:val="FFFFFFFF"/>
    <w:lvl w:ilvl="0" w:tplc="8A80E5AE">
      <w:start w:val="1"/>
      <w:numFmt w:val="bullet"/>
      <w:lvlText w:val=""/>
      <w:lvlJc w:val="left"/>
      <w:pPr>
        <w:ind w:left="720" w:hanging="360"/>
      </w:pPr>
      <w:rPr>
        <w:rFonts w:ascii="Symbol" w:hAnsi="Symbol" w:hint="default"/>
      </w:rPr>
    </w:lvl>
    <w:lvl w:ilvl="1" w:tplc="C5DC0F9A">
      <w:start w:val="1"/>
      <w:numFmt w:val="bullet"/>
      <w:lvlText w:val="o"/>
      <w:lvlJc w:val="left"/>
      <w:pPr>
        <w:ind w:left="1440" w:hanging="360"/>
      </w:pPr>
      <w:rPr>
        <w:rFonts w:ascii="Courier New" w:hAnsi="Courier New" w:hint="default"/>
      </w:rPr>
    </w:lvl>
    <w:lvl w:ilvl="2" w:tplc="E750A420">
      <w:start w:val="1"/>
      <w:numFmt w:val="bullet"/>
      <w:lvlText w:val=""/>
      <w:lvlJc w:val="left"/>
      <w:pPr>
        <w:ind w:left="2160" w:hanging="360"/>
      </w:pPr>
      <w:rPr>
        <w:rFonts w:ascii="Wingdings" w:hAnsi="Wingdings" w:hint="default"/>
      </w:rPr>
    </w:lvl>
    <w:lvl w:ilvl="3" w:tplc="0FACBAA0">
      <w:start w:val="1"/>
      <w:numFmt w:val="bullet"/>
      <w:lvlText w:val=""/>
      <w:lvlJc w:val="left"/>
      <w:pPr>
        <w:ind w:left="2880" w:hanging="360"/>
      </w:pPr>
      <w:rPr>
        <w:rFonts w:ascii="Symbol" w:hAnsi="Symbol" w:hint="default"/>
      </w:rPr>
    </w:lvl>
    <w:lvl w:ilvl="4" w:tplc="17AEC180">
      <w:start w:val="1"/>
      <w:numFmt w:val="bullet"/>
      <w:lvlText w:val="o"/>
      <w:lvlJc w:val="left"/>
      <w:pPr>
        <w:ind w:left="3600" w:hanging="360"/>
      </w:pPr>
      <w:rPr>
        <w:rFonts w:ascii="Courier New" w:hAnsi="Courier New" w:hint="default"/>
      </w:rPr>
    </w:lvl>
    <w:lvl w:ilvl="5" w:tplc="CFCEA0EE">
      <w:start w:val="1"/>
      <w:numFmt w:val="bullet"/>
      <w:lvlText w:val=""/>
      <w:lvlJc w:val="left"/>
      <w:pPr>
        <w:ind w:left="4320" w:hanging="360"/>
      </w:pPr>
      <w:rPr>
        <w:rFonts w:ascii="Wingdings" w:hAnsi="Wingdings" w:hint="default"/>
      </w:rPr>
    </w:lvl>
    <w:lvl w:ilvl="6" w:tplc="589CEA68">
      <w:start w:val="1"/>
      <w:numFmt w:val="bullet"/>
      <w:lvlText w:val=""/>
      <w:lvlJc w:val="left"/>
      <w:pPr>
        <w:ind w:left="5040" w:hanging="360"/>
      </w:pPr>
      <w:rPr>
        <w:rFonts w:ascii="Symbol" w:hAnsi="Symbol" w:hint="default"/>
      </w:rPr>
    </w:lvl>
    <w:lvl w:ilvl="7" w:tplc="2110CC20">
      <w:start w:val="1"/>
      <w:numFmt w:val="bullet"/>
      <w:lvlText w:val="o"/>
      <w:lvlJc w:val="left"/>
      <w:pPr>
        <w:ind w:left="5760" w:hanging="360"/>
      </w:pPr>
      <w:rPr>
        <w:rFonts w:ascii="Courier New" w:hAnsi="Courier New" w:hint="default"/>
      </w:rPr>
    </w:lvl>
    <w:lvl w:ilvl="8" w:tplc="6D6E7E80">
      <w:start w:val="1"/>
      <w:numFmt w:val="bullet"/>
      <w:lvlText w:val=""/>
      <w:lvlJc w:val="left"/>
      <w:pPr>
        <w:ind w:left="6480" w:hanging="360"/>
      </w:pPr>
      <w:rPr>
        <w:rFonts w:ascii="Wingdings" w:hAnsi="Wingdings" w:hint="default"/>
      </w:rPr>
    </w:lvl>
  </w:abstractNum>
  <w:abstractNum w:abstractNumId="26" w15:restartNumberingAfterBreak="0">
    <w:nsid w:val="6DE81A91"/>
    <w:multiLevelType w:val="hybridMultilevel"/>
    <w:tmpl w:val="BDEA389A"/>
    <w:lvl w:ilvl="0" w:tplc="11AA0732">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E76141"/>
    <w:multiLevelType w:val="hybridMultilevel"/>
    <w:tmpl w:val="C0BA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2E7B2D"/>
    <w:multiLevelType w:val="hybridMultilevel"/>
    <w:tmpl w:val="8316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DB1D30"/>
    <w:multiLevelType w:val="hybridMultilevel"/>
    <w:tmpl w:val="07FC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25074"/>
    <w:multiLevelType w:val="hybridMultilevel"/>
    <w:tmpl w:val="6C0C9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CA6634"/>
    <w:multiLevelType w:val="hybridMultilevel"/>
    <w:tmpl w:val="0CE88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1741999">
    <w:abstractNumId w:val="10"/>
  </w:num>
  <w:num w:numId="2" w16cid:durableId="727725637">
    <w:abstractNumId w:val="3"/>
  </w:num>
  <w:num w:numId="3" w16cid:durableId="1542087176">
    <w:abstractNumId w:val="2"/>
  </w:num>
  <w:num w:numId="4" w16cid:durableId="24404832">
    <w:abstractNumId w:val="1"/>
  </w:num>
  <w:num w:numId="5" w16cid:durableId="764813307">
    <w:abstractNumId w:val="0"/>
  </w:num>
  <w:num w:numId="6" w16cid:durableId="211770905">
    <w:abstractNumId w:val="7"/>
  </w:num>
  <w:num w:numId="7" w16cid:durableId="1214585073">
    <w:abstractNumId w:val="30"/>
  </w:num>
  <w:num w:numId="8" w16cid:durableId="1034503812">
    <w:abstractNumId w:val="6"/>
  </w:num>
  <w:num w:numId="9" w16cid:durableId="1335377026">
    <w:abstractNumId w:val="12"/>
  </w:num>
  <w:num w:numId="10" w16cid:durableId="954098657">
    <w:abstractNumId w:val="27"/>
  </w:num>
  <w:num w:numId="11" w16cid:durableId="527722608">
    <w:abstractNumId w:val="20"/>
  </w:num>
  <w:num w:numId="12" w16cid:durableId="1773082969">
    <w:abstractNumId w:val="14"/>
  </w:num>
  <w:num w:numId="13" w16cid:durableId="1702978598">
    <w:abstractNumId w:val="18"/>
  </w:num>
  <w:num w:numId="14" w16cid:durableId="1670669647">
    <w:abstractNumId w:val="23"/>
  </w:num>
  <w:num w:numId="15" w16cid:durableId="93863628">
    <w:abstractNumId w:val="24"/>
  </w:num>
  <w:num w:numId="16" w16cid:durableId="1817532510">
    <w:abstractNumId w:val="22"/>
  </w:num>
  <w:num w:numId="17" w16cid:durableId="997146822">
    <w:abstractNumId w:val="13"/>
  </w:num>
  <w:num w:numId="18" w16cid:durableId="1330409222">
    <w:abstractNumId w:val="31"/>
  </w:num>
  <w:num w:numId="19" w16cid:durableId="1429959982">
    <w:abstractNumId w:val="16"/>
  </w:num>
  <w:num w:numId="20" w16cid:durableId="703596196">
    <w:abstractNumId w:val="28"/>
  </w:num>
  <w:num w:numId="21" w16cid:durableId="694773162">
    <w:abstractNumId w:val="26"/>
  </w:num>
  <w:num w:numId="22" w16cid:durableId="236794480">
    <w:abstractNumId w:val="19"/>
  </w:num>
  <w:num w:numId="23" w16cid:durableId="742338322">
    <w:abstractNumId w:val="21"/>
  </w:num>
  <w:num w:numId="24" w16cid:durableId="985017071">
    <w:abstractNumId w:val="9"/>
  </w:num>
  <w:num w:numId="25" w16cid:durableId="357976398">
    <w:abstractNumId w:val="8"/>
  </w:num>
  <w:num w:numId="26" w16cid:durableId="2107114233">
    <w:abstractNumId w:val="15"/>
  </w:num>
  <w:num w:numId="27" w16cid:durableId="1962495257">
    <w:abstractNumId w:val="15"/>
    <w:lvlOverride w:ilvl="1">
      <w:startOverride w:val="1"/>
    </w:lvlOverride>
  </w:num>
  <w:num w:numId="28" w16cid:durableId="143132731">
    <w:abstractNumId w:val="25"/>
  </w:num>
  <w:num w:numId="29" w16cid:durableId="528683509">
    <w:abstractNumId w:val="5"/>
  </w:num>
  <w:num w:numId="30" w16cid:durableId="579563615">
    <w:abstractNumId w:val="4"/>
  </w:num>
  <w:num w:numId="31" w16cid:durableId="713236549">
    <w:abstractNumId w:val="17"/>
  </w:num>
  <w:num w:numId="32" w16cid:durableId="268658314">
    <w:abstractNumId w:val="11"/>
  </w:num>
  <w:num w:numId="33" w16cid:durableId="885409522">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0C"/>
    <w:rsid w:val="000020EC"/>
    <w:rsid w:val="00003FE9"/>
    <w:rsid w:val="00005816"/>
    <w:rsid w:val="00005F38"/>
    <w:rsid w:val="00007728"/>
    <w:rsid w:val="00011847"/>
    <w:rsid w:val="00011ADF"/>
    <w:rsid w:val="00013826"/>
    <w:rsid w:val="0001387E"/>
    <w:rsid w:val="000212AB"/>
    <w:rsid w:val="0002521F"/>
    <w:rsid w:val="00025D9E"/>
    <w:rsid w:val="00026B71"/>
    <w:rsid w:val="00027558"/>
    <w:rsid w:val="00032284"/>
    <w:rsid w:val="000326E2"/>
    <w:rsid w:val="000343E7"/>
    <w:rsid w:val="0003560A"/>
    <w:rsid w:val="00040A0D"/>
    <w:rsid w:val="0004174E"/>
    <w:rsid w:val="00044D4B"/>
    <w:rsid w:val="00046B52"/>
    <w:rsid w:val="000508BD"/>
    <w:rsid w:val="00052EC0"/>
    <w:rsid w:val="00053879"/>
    <w:rsid w:val="00053C50"/>
    <w:rsid w:val="00055EE9"/>
    <w:rsid w:val="00056A60"/>
    <w:rsid w:val="00057C50"/>
    <w:rsid w:val="0006296C"/>
    <w:rsid w:val="00064360"/>
    <w:rsid w:val="00064F58"/>
    <w:rsid w:val="000655AF"/>
    <w:rsid w:val="000663E8"/>
    <w:rsid w:val="00066A41"/>
    <w:rsid w:val="00066A57"/>
    <w:rsid w:val="00071303"/>
    <w:rsid w:val="00071BAE"/>
    <w:rsid w:val="0007247E"/>
    <w:rsid w:val="00074495"/>
    <w:rsid w:val="00074A6B"/>
    <w:rsid w:val="00075647"/>
    <w:rsid w:val="00075BA4"/>
    <w:rsid w:val="00076FF4"/>
    <w:rsid w:val="0007790D"/>
    <w:rsid w:val="000800D4"/>
    <w:rsid w:val="00081315"/>
    <w:rsid w:val="0008186F"/>
    <w:rsid w:val="0008216D"/>
    <w:rsid w:val="000821E8"/>
    <w:rsid w:val="00083DF2"/>
    <w:rsid w:val="000841F4"/>
    <w:rsid w:val="00086F51"/>
    <w:rsid w:val="000877BE"/>
    <w:rsid w:val="00087936"/>
    <w:rsid w:val="00087963"/>
    <w:rsid w:val="00092154"/>
    <w:rsid w:val="000933CF"/>
    <w:rsid w:val="0009352E"/>
    <w:rsid w:val="000942CC"/>
    <w:rsid w:val="000946B5"/>
    <w:rsid w:val="00094BFE"/>
    <w:rsid w:val="00096F79"/>
    <w:rsid w:val="00097EBD"/>
    <w:rsid w:val="000A15B1"/>
    <w:rsid w:val="000A2F2E"/>
    <w:rsid w:val="000A3C76"/>
    <w:rsid w:val="000A6604"/>
    <w:rsid w:val="000B1D8B"/>
    <w:rsid w:val="000B1ECD"/>
    <w:rsid w:val="000C0C86"/>
    <w:rsid w:val="000C4BFC"/>
    <w:rsid w:val="000C54C3"/>
    <w:rsid w:val="000C5CB7"/>
    <w:rsid w:val="000C7BAA"/>
    <w:rsid w:val="000C7CF0"/>
    <w:rsid w:val="000D3673"/>
    <w:rsid w:val="000D44D9"/>
    <w:rsid w:val="000D5067"/>
    <w:rsid w:val="000D52B6"/>
    <w:rsid w:val="000D656D"/>
    <w:rsid w:val="000D681F"/>
    <w:rsid w:val="000E2432"/>
    <w:rsid w:val="000E5133"/>
    <w:rsid w:val="000E58A4"/>
    <w:rsid w:val="000E6216"/>
    <w:rsid w:val="000E6E91"/>
    <w:rsid w:val="000E78EF"/>
    <w:rsid w:val="000E7B5D"/>
    <w:rsid w:val="000F118A"/>
    <w:rsid w:val="000F3619"/>
    <w:rsid w:val="000F5966"/>
    <w:rsid w:val="000F64AD"/>
    <w:rsid w:val="0010071F"/>
    <w:rsid w:val="00100A8F"/>
    <w:rsid w:val="001011E8"/>
    <w:rsid w:val="00103481"/>
    <w:rsid w:val="001042D6"/>
    <w:rsid w:val="00104CE6"/>
    <w:rsid w:val="00105A3F"/>
    <w:rsid w:val="00106319"/>
    <w:rsid w:val="0010678D"/>
    <w:rsid w:val="0010711F"/>
    <w:rsid w:val="0011066B"/>
    <w:rsid w:val="001108AF"/>
    <w:rsid w:val="00111153"/>
    <w:rsid w:val="001118CF"/>
    <w:rsid w:val="00114425"/>
    <w:rsid w:val="0011650B"/>
    <w:rsid w:val="0011722D"/>
    <w:rsid w:val="001172B2"/>
    <w:rsid w:val="00117C32"/>
    <w:rsid w:val="00120631"/>
    <w:rsid w:val="00120736"/>
    <w:rsid w:val="001215F2"/>
    <w:rsid w:val="00121E56"/>
    <w:rsid w:val="00123B1D"/>
    <w:rsid w:val="00126111"/>
    <w:rsid w:val="00126F28"/>
    <w:rsid w:val="001331E0"/>
    <w:rsid w:val="00134183"/>
    <w:rsid w:val="001345B4"/>
    <w:rsid w:val="001346E0"/>
    <w:rsid w:val="0013702B"/>
    <w:rsid w:val="001421BC"/>
    <w:rsid w:val="0014332B"/>
    <w:rsid w:val="00143DE8"/>
    <w:rsid w:val="001442B7"/>
    <w:rsid w:val="00144F6F"/>
    <w:rsid w:val="00145E6C"/>
    <w:rsid w:val="001526CC"/>
    <w:rsid w:val="001545D8"/>
    <w:rsid w:val="00154A4C"/>
    <w:rsid w:val="00154B4A"/>
    <w:rsid w:val="00154E15"/>
    <w:rsid w:val="00160824"/>
    <w:rsid w:val="001621DA"/>
    <w:rsid w:val="00162799"/>
    <w:rsid w:val="00162E84"/>
    <w:rsid w:val="0016576E"/>
    <w:rsid w:val="00165951"/>
    <w:rsid w:val="001661BD"/>
    <w:rsid w:val="00166493"/>
    <w:rsid w:val="00166915"/>
    <w:rsid w:val="00167BA6"/>
    <w:rsid w:val="00167BB8"/>
    <w:rsid w:val="00167BD3"/>
    <w:rsid w:val="00170CE6"/>
    <w:rsid w:val="00170EA0"/>
    <w:rsid w:val="00175CB0"/>
    <w:rsid w:val="00175E20"/>
    <w:rsid w:val="0017600D"/>
    <w:rsid w:val="00181D2B"/>
    <w:rsid w:val="0018290B"/>
    <w:rsid w:val="0018351E"/>
    <w:rsid w:val="00183C44"/>
    <w:rsid w:val="00184191"/>
    <w:rsid w:val="001845B3"/>
    <w:rsid w:val="00184A3C"/>
    <w:rsid w:val="0018540E"/>
    <w:rsid w:val="001862A4"/>
    <w:rsid w:val="00187983"/>
    <w:rsid w:val="00187CFC"/>
    <w:rsid w:val="00190805"/>
    <w:rsid w:val="001930D3"/>
    <w:rsid w:val="00195179"/>
    <w:rsid w:val="00196B63"/>
    <w:rsid w:val="00197B7C"/>
    <w:rsid w:val="001A0D77"/>
    <w:rsid w:val="001A1790"/>
    <w:rsid w:val="001A1C4D"/>
    <w:rsid w:val="001A2241"/>
    <w:rsid w:val="001A3DA0"/>
    <w:rsid w:val="001A6051"/>
    <w:rsid w:val="001A6AD0"/>
    <w:rsid w:val="001A6E56"/>
    <w:rsid w:val="001B7935"/>
    <w:rsid w:val="001C0702"/>
    <w:rsid w:val="001C0AD0"/>
    <w:rsid w:val="001C1968"/>
    <w:rsid w:val="001C325A"/>
    <w:rsid w:val="001C3AB6"/>
    <w:rsid w:val="001C5DEE"/>
    <w:rsid w:val="001C6838"/>
    <w:rsid w:val="001D02E1"/>
    <w:rsid w:val="001D0D30"/>
    <w:rsid w:val="001D2622"/>
    <w:rsid w:val="001D33FA"/>
    <w:rsid w:val="001D3459"/>
    <w:rsid w:val="001D4588"/>
    <w:rsid w:val="001D478F"/>
    <w:rsid w:val="001D7E11"/>
    <w:rsid w:val="001E0A8A"/>
    <w:rsid w:val="001E111B"/>
    <w:rsid w:val="001E15D2"/>
    <w:rsid w:val="001E1D77"/>
    <w:rsid w:val="001E246E"/>
    <w:rsid w:val="001E3D18"/>
    <w:rsid w:val="001E4319"/>
    <w:rsid w:val="001E44D5"/>
    <w:rsid w:val="001E4856"/>
    <w:rsid w:val="001E4B3E"/>
    <w:rsid w:val="001E524D"/>
    <w:rsid w:val="001E540F"/>
    <w:rsid w:val="001E5B04"/>
    <w:rsid w:val="001E5EC9"/>
    <w:rsid w:val="001E687E"/>
    <w:rsid w:val="001E69F0"/>
    <w:rsid w:val="001E7449"/>
    <w:rsid w:val="001F17C8"/>
    <w:rsid w:val="001F1ABE"/>
    <w:rsid w:val="001F1DAA"/>
    <w:rsid w:val="001F446D"/>
    <w:rsid w:val="001F4A4F"/>
    <w:rsid w:val="001F6568"/>
    <w:rsid w:val="00200169"/>
    <w:rsid w:val="00200545"/>
    <w:rsid w:val="002022B8"/>
    <w:rsid w:val="0020474E"/>
    <w:rsid w:val="002063AD"/>
    <w:rsid w:val="00206830"/>
    <w:rsid w:val="002113FD"/>
    <w:rsid w:val="00212DED"/>
    <w:rsid w:val="002142A8"/>
    <w:rsid w:val="00214431"/>
    <w:rsid w:val="0021491E"/>
    <w:rsid w:val="002158F3"/>
    <w:rsid w:val="002164EC"/>
    <w:rsid w:val="00216C19"/>
    <w:rsid w:val="002173BA"/>
    <w:rsid w:val="00221764"/>
    <w:rsid w:val="00221CFE"/>
    <w:rsid w:val="00223C6E"/>
    <w:rsid w:val="0022607F"/>
    <w:rsid w:val="00226999"/>
    <w:rsid w:val="0022748C"/>
    <w:rsid w:val="00227EA2"/>
    <w:rsid w:val="00230490"/>
    <w:rsid w:val="00231EDE"/>
    <w:rsid w:val="00232DDF"/>
    <w:rsid w:val="00233476"/>
    <w:rsid w:val="00234A1B"/>
    <w:rsid w:val="00234BEB"/>
    <w:rsid w:val="00234F2F"/>
    <w:rsid w:val="0023552E"/>
    <w:rsid w:val="00236246"/>
    <w:rsid w:val="00237800"/>
    <w:rsid w:val="002422A6"/>
    <w:rsid w:val="00242956"/>
    <w:rsid w:val="00245CA2"/>
    <w:rsid w:val="00246067"/>
    <w:rsid w:val="00247D2A"/>
    <w:rsid w:val="00250A4A"/>
    <w:rsid w:val="00257F93"/>
    <w:rsid w:val="002606CC"/>
    <w:rsid w:val="00262D62"/>
    <w:rsid w:val="0026364E"/>
    <w:rsid w:val="002645B7"/>
    <w:rsid w:val="0026484A"/>
    <w:rsid w:val="00265055"/>
    <w:rsid w:val="0026571B"/>
    <w:rsid w:val="0026614C"/>
    <w:rsid w:val="002662DA"/>
    <w:rsid w:val="00266A93"/>
    <w:rsid w:val="00267C43"/>
    <w:rsid w:val="00270763"/>
    <w:rsid w:val="002734F1"/>
    <w:rsid w:val="00274ECD"/>
    <w:rsid w:val="002759E6"/>
    <w:rsid w:val="002800A3"/>
    <w:rsid w:val="00280BF9"/>
    <w:rsid w:val="00282430"/>
    <w:rsid w:val="0028576A"/>
    <w:rsid w:val="00290550"/>
    <w:rsid w:val="00291466"/>
    <w:rsid w:val="0029247D"/>
    <w:rsid w:val="00295FF9"/>
    <w:rsid w:val="002963D5"/>
    <w:rsid w:val="00296C5E"/>
    <w:rsid w:val="002A50D5"/>
    <w:rsid w:val="002A636A"/>
    <w:rsid w:val="002B23D6"/>
    <w:rsid w:val="002B3F4B"/>
    <w:rsid w:val="002B5014"/>
    <w:rsid w:val="002B5C12"/>
    <w:rsid w:val="002C0FEC"/>
    <w:rsid w:val="002C1528"/>
    <w:rsid w:val="002C1640"/>
    <w:rsid w:val="002C3213"/>
    <w:rsid w:val="002C447F"/>
    <w:rsid w:val="002C565E"/>
    <w:rsid w:val="002C6257"/>
    <w:rsid w:val="002D1F37"/>
    <w:rsid w:val="002D2A70"/>
    <w:rsid w:val="002D3980"/>
    <w:rsid w:val="002D5DEF"/>
    <w:rsid w:val="002E18AD"/>
    <w:rsid w:val="002E2891"/>
    <w:rsid w:val="002E3D97"/>
    <w:rsid w:val="002E541A"/>
    <w:rsid w:val="002E5A80"/>
    <w:rsid w:val="002E6888"/>
    <w:rsid w:val="002E762D"/>
    <w:rsid w:val="002F0312"/>
    <w:rsid w:val="002F0600"/>
    <w:rsid w:val="002F0E92"/>
    <w:rsid w:val="002F1154"/>
    <w:rsid w:val="002F476D"/>
    <w:rsid w:val="002F7D60"/>
    <w:rsid w:val="00301430"/>
    <w:rsid w:val="00303D30"/>
    <w:rsid w:val="00304881"/>
    <w:rsid w:val="00306028"/>
    <w:rsid w:val="00306A48"/>
    <w:rsid w:val="00312D09"/>
    <w:rsid w:val="0031412E"/>
    <w:rsid w:val="00315626"/>
    <w:rsid w:val="00315E3C"/>
    <w:rsid w:val="00316642"/>
    <w:rsid w:val="0031733D"/>
    <w:rsid w:val="00320F9F"/>
    <w:rsid w:val="003217B2"/>
    <w:rsid w:val="0032369E"/>
    <w:rsid w:val="003236A4"/>
    <w:rsid w:val="003259B0"/>
    <w:rsid w:val="00325F21"/>
    <w:rsid w:val="0033588B"/>
    <w:rsid w:val="00335EEE"/>
    <w:rsid w:val="0033763D"/>
    <w:rsid w:val="00340AA0"/>
    <w:rsid w:val="00340ECF"/>
    <w:rsid w:val="003413FB"/>
    <w:rsid w:val="00341E05"/>
    <w:rsid w:val="00342069"/>
    <w:rsid w:val="003422C2"/>
    <w:rsid w:val="00342318"/>
    <w:rsid w:val="003428C8"/>
    <w:rsid w:val="0034680A"/>
    <w:rsid w:val="00351186"/>
    <w:rsid w:val="00351FB6"/>
    <w:rsid w:val="003521AC"/>
    <w:rsid w:val="00354D36"/>
    <w:rsid w:val="00355B3E"/>
    <w:rsid w:val="00355DBE"/>
    <w:rsid w:val="00360FB0"/>
    <w:rsid w:val="00361B8D"/>
    <w:rsid w:val="003620EB"/>
    <w:rsid w:val="00364ACD"/>
    <w:rsid w:val="00365A9F"/>
    <w:rsid w:val="00366708"/>
    <w:rsid w:val="003671C8"/>
    <w:rsid w:val="00370162"/>
    <w:rsid w:val="003702DA"/>
    <w:rsid w:val="00370946"/>
    <w:rsid w:val="003716FE"/>
    <w:rsid w:val="003768FF"/>
    <w:rsid w:val="0037721D"/>
    <w:rsid w:val="00377DB4"/>
    <w:rsid w:val="00380699"/>
    <w:rsid w:val="0038179C"/>
    <w:rsid w:val="003840F3"/>
    <w:rsid w:val="0038441D"/>
    <w:rsid w:val="00387AF0"/>
    <w:rsid w:val="003911C2"/>
    <w:rsid w:val="00391F3C"/>
    <w:rsid w:val="00393AD2"/>
    <w:rsid w:val="003942C2"/>
    <w:rsid w:val="0039589C"/>
    <w:rsid w:val="00396775"/>
    <w:rsid w:val="003A0D89"/>
    <w:rsid w:val="003A1CDB"/>
    <w:rsid w:val="003A2439"/>
    <w:rsid w:val="003A25B0"/>
    <w:rsid w:val="003A7202"/>
    <w:rsid w:val="003B0121"/>
    <w:rsid w:val="003B1291"/>
    <w:rsid w:val="003B12E9"/>
    <w:rsid w:val="003B1E9F"/>
    <w:rsid w:val="003B4A01"/>
    <w:rsid w:val="003B70AF"/>
    <w:rsid w:val="003C08C0"/>
    <w:rsid w:val="003C224C"/>
    <w:rsid w:val="003C38DB"/>
    <w:rsid w:val="003C50FC"/>
    <w:rsid w:val="003C5BEC"/>
    <w:rsid w:val="003C66B8"/>
    <w:rsid w:val="003C6CBA"/>
    <w:rsid w:val="003D137B"/>
    <w:rsid w:val="003D23A3"/>
    <w:rsid w:val="003D2DFA"/>
    <w:rsid w:val="003D4112"/>
    <w:rsid w:val="003D5856"/>
    <w:rsid w:val="003E010D"/>
    <w:rsid w:val="003E160D"/>
    <w:rsid w:val="003E1797"/>
    <w:rsid w:val="003E21F1"/>
    <w:rsid w:val="003E2DA1"/>
    <w:rsid w:val="003E2F99"/>
    <w:rsid w:val="003E3C6E"/>
    <w:rsid w:val="003E5919"/>
    <w:rsid w:val="003E5A72"/>
    <w:rsid w:val="003E6C78"/>
    <w:rsid w:val="003F091C"/>
    <w:rsid w:val="003F431D"/>
    <w:rsid w:val="003F4779"/>
    <w:rsid w:val="003F48DD"/>
    <w:rsid w:val="003F4C8B"/>
    <w:rsid w:val="003F77C8"/>
    <w:rsid w:val="003F787B"/>
    <w:rsid w:val="00400D09"/>
    <w:rsid w:val="00400F21"/>
    <w:rsid w:val="0040182D"/>
    <w:rsid w:val="004026C2"/>
    <w:rsid w:val="0040463E"/>
    <w:rsid w:val="00407A28"/>
    <w:rsid w:val="0041135C"/>
    <w:rsid w:val="004138DB"/>
    <w:rsid w:val="00415465"/>
    <w:rsid w:val="00415E40"/>
    <w:rsid w:val="00417172"/>
    <w:rsid w:val="004203DD"/>
    <w:rsid w:val="00421D98"/>
    <w:rsid w:val="00421E35"/>
    <w:rsid w:val="00421E4F"/>
    <w:rsid w:val="00421EEE"/>
    <w:rsid w:val="00422F0F"/>
    <w:rsid w:val="004232C5"/>
    <w:rsid w:val="00425040"/>
    <w:rsid w:val="00431DEE"/>
    <w:rsid w:val="00436E84"/>
    <w:rsid w:val="00445629"/>
    <w:rsid w:val="00445DA0"/>
    <w:rsid w:val="00446995"/>
    <w:rsid w:val="00451574"/>
    <w:rsid w:val="00452DD2"/>
    <w:rsid w:val="004530BF"/>
    <w:rsid w:val="00453195"/>
    <w:rsid w:val="00454B74"/>
    <w:rsid w:val="004551F9"/>
    <w:rsid w:val="0045683E"/>
    <w:rsid w:val="00462BAE"/>
    <w:rsid w:val="00463430"/>
    <w:rsid w:val="0046386D"/>
    <w:rsid w:val="0046476A"/>
    <w:rsid w:val="00465C63"/>
    <w:rsid w:val="00470F03"/>
    <w:rsid w:val="0047204A"/>
    <w:rsid w:val="00473678"/>
    <w:rsid w:val="00473F1B"/>
    <w:rsid w:val="004758BE"/>
    <w:rsid w:val="00477302"/>
    <w:rsid w:val="0048113E"/>
    <w:rsid w:val="0048318E"/>
    <w:rsid w:val="00486EDC"/>
    <w:rsid w:val="00487302"/>
    <w:rsid w:val="00487686"/>
    <w:rsid w:val="0048780B"/>
    <w:rsid w:val="00487D25"/>
    <w:rsid w:val="004901AD"/>
    <w:rsid w:val="00491292"/>
    <w:rsid w:val="00492A87"/>
    <w:rsid w:val="004931A8"/>
    <w:rsid w:val="00493913"/>
    <w:rsid w:val="00494270"/>
    <w:rsid w:val="00495DCD"/>
    <w:rsid w:val="004960C5"/>
    <w:rsid w:val="004A0906"/>
    <w:rsid w:val="004A4B2A"/>
    <w:rsid w:val="004A4C73"/>
    <w:rsid w:val="004A5544"/>
    <w:rsid w:val="004B0A52"/>
    <w:rsid w:val="004B0D99"/>
    <w:rsid w:val="004B2305"/>
    <w:rsid w:val="004B241B"/>
    <w:rsid w:val="004B2E8F"/>
    <w:rsid w:val="004B4418"/>
    <w:rsid w:val="004B6CB0"/>
    <w:rsid w:val="004B6CFF"/>
    <w:rsid w:val="004B6E23"/>
    <w:rsid w:val="004B73F7"/>
    <w:rsid w:val="004B7DC0"/>
    <w:rsid w:val="004C0280"/>
    <w:rsid w:val="004C26FF"/>
    <w:rsid w:val="004C2DCA"/>
    <w:rsid w:val="004C3EE4"/>
    <w:rsid w:val="004C63DD"/>
    <w:rsid w:val="004C68A7"/>
    <w:rsid w:val="004D026D"/>
    <w:rsid w:val="004D232E"/>
    <w:rsid w:val="004D2330"/>
    <w:rsid w:val="004D2A53"/>
    <w:rsid w:val="004D3CED"/>
    <w:rsid w:val="004D547D"/>
    <w:rsid w:val="004D5803"/>
    <w:rsid w:val="004D710B"/>
    <w:rsid w:val="004E0051"/>
    <w:rsid w:val="004E17FC"/>
    <w:rsid w:val="004E28C6"/>
    <w:rsid w:val="004E2C0F"/>
    <w:rsid w:val="004E7CC6"/>
    <w:rsid w:val="004F138F"/>
    <w:rsid w:val="004F238C"/>
    <w:rsid w:val="004F6D69"/>
    <w:rsid w:val="004F771D"/>
    <w:rsid w:val="005013FA"/>
    <w:rsid w:val="005015BC"/>
    <w:rsid w:val="00502D3B"/>
    <w:rsid w:val="00504777"/>
    <w:rsid w:val="00504C94"/>
    <w:rsid w:val="0050588D"/>
    <w:rsid w:val="005066BD"/>
    <w:rsid w:val="00506780"/>
    <w:rsid w:val="00510D6A"/>
    <w:rsid w:val="005141BE"/>
    <w:rsid w:val="00514A49"/>
    <w:rsid w:val="00520F93"/>
    <w:rsid w:val="00521ACD"/>
    <w:rsid w:val="00521EB5"/>
    <w:rsid w:val="00523DB2"/>
    <w:rsid w:val="00524418"/>
    <w:rsid w:val="00524771"/>
    <w:rsid w:val="005264D8"/>
    <w:rsid w:val="0052680E"/>
    <w:rsid w:val="00526C96"/>
    <w:rsid w:val="005271A0"/>
    <w:rsid w:val="005279B6"/>
    <w:rsid w:val="00530C91"/>
    <w:rsid w:val="00531B80"/>
    <w:rsid w:val="00532A2E"/>
    <w:rsid w:val="00532EE5"/>
    <w:rsid w:val="005345A8"/>
    <w:rsid w:val="00534696"/>
    <w:rsid w:val="0053489E"/>
    <w:rsid w:val="00535C28"/>
    <w:rsid w:val="00536B60"/>
    <w:rsid w:val="00537AF9"/>
    <w:rsid w:val="00542DE6"/>
    <w:rsid w:val="005430BF"/>
    <w:rsid w:val="0054317F"/>
    <w:rsid w:val="005439F9"/>
    <w:rsid w:val="00543FAF"/>
    <w:rsid w:val="00547FE5"/>
    <w:rsid w:val="00553B4C"/>
    <w:rsid w:val="00553BA9"/>
    <w:rsid w:val="00554422"/>
    <w:rsid w:val="00554BB5"/>
    <w:rsid w:val="00555E88"/>
    <w:rsid w:val="005576D0"/>
    <w:rsid w:val="00557957"/>
    <w:rsid w:val="005633D2"/>
    <w:rsid w:val="00563E53"/>
    <w:rsid w:val="0056506F"/>
    <w:rsid w:val="00566CE7"/>
    <w:rsid w:val="00566FEB"/>
    <w:rsid w:val="00570712"/>
    <w:rsid w:val="00570967"/>
    <w:rsid w:val="005709CA"/>
    <w:rsid w:val="00570C0E"/>
    <w:rsid w:val="00571F35"/>
    <w:rsid w:val="005722F9"/>
    <w:rsid w:val="00576D0A"/>
    <w:rsid w:val="00576E9C"/>
    <w:rsid w:val="005815A2"/>
    <w:rsid w:val="005818C9"/>
    <w:rsid w:val="005818DA"/>
    <w:rsid w:val="00581A66"/>
    <w:rsid w:val="00581D59"/>
    <w:rsid w:val="00582695"/>
    <w:rsid w:val="0058369E"/>
    <w:rsid w:val="0058506A"/>
    <w:rsid w:val="00585CDB"/>
    <w:rsid w:val="00586BE9"/>
    <w:rsid w:val="00587ABF"/>
    <w:rsid w:val="005919C2"/>
    <w:rsid w:val="005931AF"/>
    <w:rsid w:val="005949FE"/>
    <w:rsid w:val="005968E3"/>
    <w:rsid w:val="0059760B"/>
    <w:rsid w:val="005A29B8"/>
    <w:rsid w:val="005A36E8"/>
    <w:rsid w:val="005A5214"/>
    <w:rsid w:val="005A6DB6"/>
    <w:rsid w:val="005A735D"/>
    <w:rsid w:val="005B00AD"/>
    <w:rsid w:val="005B2E59"/>
    <w:rsid w:val="005B726A"/>
    <w:rsid w:val="005B7807"/>
    <w:rsid w:val="005C2E21"/>
    <w:rsid w:val="005C3C38"/>
    <w:rsid w:val="005C6BBC"/>
    <w:rsid w:val="005C746A"/>
    <w:rsid w:val="005C7CA8"/>
    <w:rsid w:val="005D1733"/>
    <w:rsid w:val="005D1D4C"/>
    <w:rsid w:val="005D2A69"/>
    <w:rsid w:val="005D3535"/>
    <w:rsid w:val="005D3F5B"/>
    <w:rsid w:val="005D478F"/>
    <w:rsid w:val="005D6E2A"/>
    <w:rsid w:val="005E16D8"/>
    <w:rsid w:val="005E34DA"/>
    <w:rsid w:val="005E3D70"/>
    <w:rsid w:val="005E492E"/>
    <w:rsid w:val="005E4ACD"/>
    <w:rsid w:val="005E53C3"/>
    <w:rsid w:val="005E55A4"/>
    <w:rsid w:val="005E5673"/>
    <w:rsid w:val="005E5A1F"/>
    <w:rsid w:val="005E6B6B"/>
    <w:rsid w:val="005E786F"/>
    <w:rsid w:val="005E7D66"/>
    <w:rsid w:val="005F320B"/>
    <w:rsid w:val="005F42CB"/>
    <w:rsid w:val="005F6500"/>
    <w:rsid w:val="00601E2F"/>
    <w:rsid w:val="00601E31"/>
    <w:rsid w:val="006028F2"/>
    <w:rsid w:val="00604203"/>
    <w:rsid w:val="00604600"/>
    <w:rsid w:val="006065A7"/>
    <w:rsid w:val="00610B0E"/>
    <w:rsid w:val="00612482"/>
    <w:rsid w:val="00612D23"/>
    <w:rsid w:val="0061338D"/>
    <w:rsid w:val="00613BAB"/>
    <w:rsid w:val="00614A7B"/>
    <w:rsid w:val="0061595A"/>
    <w:rsid w:val="00617054"/>
    <w:rsid w:val="00620934"/>
    <w:rsid w:val="00622466"/>
    <w:rsid w:val="00622ED8"/>
    <w:rsid w:val="006230E6"/>
    <w:rsid w:val="00624D58"/>
    <w:rsid w:val="00624E5F"/>
    <w:rsid w:val="006262DE"/>
    <w:rsid w:val="00626891"/>
    <w:rsid w:val="006268C3"/>
    <w:rsid w:val="00626E0B"/>
    <w:rsid w:val="00632F7C"/>
    <w:rsid w:val="006342D8"/>
    <w:rsid w:val="00634B8A"/>
    <w:rsid w:val="00635D69"/>
    <w:rsid w:val="006404A1"/>
    <w:rsid w:val="00642427"/>
    <w:rsid w:val="00645260"/>
    <w:rsid w:val="00646A41"/>
    <w:rsid w:val="00647099"/>
    <w:rsid w:val="0065095D"/>
    <w:rsid w:val="00651266"/>
    <w:rsid w:val="0065178F"/>
    <w:rsid w:val="00651F4C"/>
    <w:rsid w:val="006535A2"/>
    <w:rsid w:val="006536F9"/>
    <w:rsid w:val="006549DF"/>
    <w:rsid w:val="00654EF3"/>
    <w:rsid w:val="006569A1"/>
    <w:rsid w:val="006609FA"/>
    <w:rsid w:val="0066487A"/>
    <w:rsid w:val="0066554A"/>
    <w:rsid w:val="006661C9"/>
    <w:rsid w:val="00667E61"/>
    <w:rsid w:val="00667EAE"/>
    <w:rsid w:val="00670F54"/>
    <w:rsid w:val="00671674"/>
    <w:rsid w:val="0067266C"/>
    <w:rsid w:val="00672A88"/>
    <w:rsid w:val="00672EE8"/>
    <w:rsid w:val="006741CC"/>
    <w:rsid w:val="00674C59"/>
    <w:rsid w:val="006750C6"/>
    <w:rsid w:val="00677C19"/>
    <w:rsid w:val="006802DC"/>
    <w:rsid w:val="00682DF2"/>
    <w:rsid w:val="006835F5"/>
    <w:rsid w:val="00683918"/>
    <w:rsid w:val="00683F22"/>
    <w:rsid w:val="006855CB"/>
    <w:rsid w:val="006856B8"/>
    <w:rsid w:val="00685CED"/>
    <w:rsid w:val="00685D54"/>
    <w:rsid w:val="00685E17"/>
    <w:rsid w:val="00686205"/>
    <w:rsid w:val="0068669C"/>
    <w:rsid w:val="006866C2"/>
    <w:rsid w:val="006905B7"/>
    <w:rsid w:val="00690D09"/>
    <w:rsid w:val="00690FBF"/>
    <w:rsid w:val="00692564"/>
    <w:rsid w:val="00693739"/>
    <w:rsid w:val="00695166"/>
    <w:rsid w:val="00695D64"/>
    <w:rsid w:val="00697344"/>
    <w:rsid w:val="00697DFD"/>
    <w:rsid w:val="006A09BC"/>
    <w:rsid w:val="006A0BD8"/>
    <w:rsid w:val="006A14C0"/>
    <w:rsid w:val="006A1B4E"/>
    <w:rsid w:val="006A1B86"/>
    <w:rsid w:val="006A2605"/>
    <w:rsid w:val="006A5147"/>
    <w:rsid w:val="006A5F45"/>
    <w:rsid w:val="006A6E9B"/>
    <w:rsid w:val="006B3165"/>
    <w:rsid w:val="006B4D31"/>
    <w:rsid w:val="006B5207"/>
    <w:rsid w:val="006B5A88"/>
    <w:rsid w:val="006B5ECD"/>
    <w:rsid w:val="006B728D"/>
    <w:rsid w:val="006B7A17"/>
    <w:rsid w:val="006BCAB0"/>
    <w:rsid w:val="006C20CF"/>
    <w:rsid w:val="006C3765"/>
    <w:rsid w:val="006D1AE0"/>
    <w:rsid w:val="006D242A"/>
    <w:rsid w:val="006D3F2F"/>
    <w:rsid w:val="006D4754"/>
    <w:rsid w:val="006D5B82"/>
    <w:rsid w:val="006D62A3"/>
    <w:rsid w:val="006D69B8"/>
    <w:rsid w:val="006D6E36"/>
    <w:rsid w:val="006D71ED"/>
    <w:rsid w:val="006E0941"/>
    <w:rsid w:val="006E32C5"/>
    <w:rsid w:val="006E3536"/>
    <w:rsid w:val="006E40FB"/>
    <w:rsid w:val="006E41CF"/>
    <w:rsid w:val="006F1A86"/>
    <w:rsid w:val="006F4405"/>
    <w:rsid w:val="006F4437"/>
    <w:rsid w:val="006F6776"/>
    <w:rsid w:val="007004B5"/>
    <w:rsid w:val="00700E50"/>
    <w:rsid w:val="00702662"/>
    <w:rsid w:val="00705016"/>
    <w:rsid w:val="007068E9"/>
    <w:rsid w:val="00706C98"/>
    <w:rsid w:val="00707A7D"/>
    <w:rsid w:val="00711EA9"/>
    <w:rsid w:val="0071232A"/>
    <w:rsid w:val="00712A12"/>
    <w:rsid w:val="00713A5D"/>
    <w:rsid w:val="00713E02"/>
    <w:rsid w:val="00714488"/>
    <w:rsid w:val="00715106"/>
    <w:rsid w:val="007151B1"/>
    <w:rsid w:val="007176CB"/>
    <w:rsid w:val="0072111E"/>
    <w:rsid w:val="00722B06"/>
    <w:rsid w:val="00722E94"/>
    <w:rsid w:val="00723FCD"/>
    <w:rsid w:val="007241B4"/>
    <w:rsid w:val="00725AE4"/>
    <w:rsid w:val="00726E39"/>
    <w:rsid w:val="007275A4"/>
    <w:rsid w:val="007277BB"/>
    <w:rsid w:val="00727C8B"/>
    <w:rsid w:val="00731BB5"/>
    <w:rsid w:val="00732758"/>
    <w:rsid w:val="00736362"/>
    <w:rsid w:val="00736F9E"/>
    <w:rsid w:val="007370D8"/>
    <w:rsid w:val="0074073C"/>
    <w:rsid w:val="00741193"/>
    <w:rsid w:val="00741310"/>
    <w:rsid w:val="00741ED6"/>
    <w:rsid w:val="00742078"/>
    <w:rsid w:val="00743331"/>
    <w:rsid w:val="00746874"/>
    <w:rsid w:val="00747217"/>
    <w:rsid w:val="00750630"/>
    <w:rsid w:val="00753D1E"/>
    <w:rsid w:val="00754259"/>
    <w:rsid w:val="00756DDB"/>
    <w:rsid w:val="0075751C"/>
    <w:rsid w:val="00760569"/>
    <w:rsid w:val="00760BB9"/>
    <w:rsid w:val="00762484"/>
    <w:rsid w:val="007659AE"/>
    <w:rsid w:val="00766EF4"/>
    <w:rsid w:val="007711CF"/>
    <w:rsid w:val="007725AC"/>
    <w:rsid w:val="00773B88"/>
    <w:rsid w:val="00774DFC"/>
    <w:rsid w:val="00776186"/>
    <w:rsid w:val="00776662"/>
    <w:rsid w:val="0078108C"/>
    <w:rsid w:val="00782692"/>
    <w:rsid w:val="00783646"/>
    <w:rsid w:val="007844F0"/>
    <w:rsid w:val="00785ADC"/>
    <w:rsid w:val="00785C97"/>
    <w:rsid w:val="007862D4"/>
    <w:rsid w:val="00786DBE"/>
    <w:rsid w:val="00787DC5"/>
    <w:rsid w:val="00792063"/>
    <w:rsid w:val="00793392"/>
    <w:rsid w:val="00793DF7"/>
    <w:rsid w:val="00794E1A"/>
    <w:rsid w:val="0079514A"/>
    <w:rsid w:val="007970EE"/>
    <w:rsid w:val="007976A1"/>
    <w:rsid w:val="00797C5E"/>
    <w:rsid w:val="007A0B83"/>
    <w:rsid w:val="007A0EB6"/>
    <w:rsid w:val="007A1627"/>
    <w:rsid w:val="007A1671"/>
    <w:rsid w:val="007A490E"/>
    <w:rsid w:val="007A4DA9"/>
    <w:rsid w:val="007A587C"/>
    <w:rsid w:val="007A67D1"/>
    <w:rsid w:val="007A7582"/>
    <w:rsid w:val="007B1341"/>
    <w:rsid w:val="007B23C9"/>
    <w:rsid w:val="007B405E"/>
    <w:rsid w:val="007B42DC"/>
    <w:rsid w:val="007B7174"/>
    <w:rsid w:val="007B791E"/>
    <w:rsid w:val="007B7FB1"/>
    <w:rsid w:val="007C084E"/>
    <w:rsid w:val="007C0E82"/>
    <w:rsid w:val="007C2990"/>
    <w:rsid w:val="007C3919"/>
    <w:rsid w:val="007C408C"/>
    <w:rsid w:val="007C543E"/>
    <w:rsid w:val="007C58A2"/>
    <w:rsid w:val="007C5A8B"/>
    <w:rsid w:val="007D00BD"/>
    <w:rsid w:val="007D01A9"/>
    <w:rsid w:val="007D029B"/>
    <w:rsid w:val="007D0AD7"/>
    <w:rsid w:val="007D0AFE"/>
    <w:rsid w:val="007D364D"/>
    <w:rsid w:val="007D3AFE"/>
    <w:rsid w:val="007D3D59"/>
    <w:rsid w:val="007D3D75"/>
    <w:rsid w:val="007D411D"/>
    <w:rsid w:val="007D5452"/>
    <w:rsid w:val="007D70C7"/>
    <w:rsid w:val="007E0165"/>
    <w:rsid w:val="007E0C95"/>
    <w:rsid w:val="007E1081"/>
    <w:rsid w:val="007E18B6"/>
    <w:rsid w:val="007E18E8"/>
    <w:rsid w:val="007E31DD"/>
    <w:rsid w:val="007E3FC9"/>
    <w:rsid w:val="007E4909"/>
    <w:rsid w:val="007E694C"/>
    <w:rsid w:val="007F1B2F"/>
    <w:rsid w:val="007F2772"/>
    <w:rsid w:val="007F33A8"/>
    <w:rsid w:val="007F4C4A"/>
    <w:rsid w:val="007F5018"/>
    <w:rsid w:val="007F5C21"/>
    <w:rsid w:val="007F5C9D"/>
    <w:rsid w:val="007F6EF9"/>
    <w:rsid w:val="007F77C7"/>
    <w:rsid w:val="008023A0"/>
    <w:rsid w:val="008026DC"/>
    <w:rsid w:val="00803053"/>
    <w:rsid w:val="0080336E"/>
    <w:rsid w:val="00803AAB"/>
    <w:rsid w:val="00803D2F"/>
    <w:rsid w:val="0080457F"/>
    <w:rsid w:val="00805203"/>
    <w:rsid w:val="00806B0E"/>
    <w:rsid w:val="008115DA"/>
    <w:rsid w:val="00813FB5"/>
    <w:rsid w:val="00814804"/>
    <w:rsid w:val="0081547C"/>
    <w:rsid w:val="00816982"/>
    <w:rsid w:val="00817398"/>
    <w:rsid w:val="00817DCA"/>
    <w:rsid w:val="00820380"/>
    <w:rsid w:val="00825BF2"/>
    <w:rsid w:val="008273AB"/>
    <w:rsid w:val="00830C89"/>
    <w:rsid w:val="00831469"/>
    <w:rsid w:val="008331B9"/>
    <w:rsid w:val="00834E3A"/>
    <w:rsid w:val="008354CF"/>
    <w:rsid w:val="00835D9E"/>
    <w:rsid w:val="008360F3"/>
    <w:rsid w:val="0083621F"/>
    <w:rsid w:val="00836591"/>
    <w:rsid w:val="00836E9E"/>
    <w:rsid w:val="00837206"/>
    <w:rsid w:val="00837F62"/>
    <w:rsid w:val="00840BFE"/>
    <w:rsid w:val="00841E6A"/>
    <w:rsid w:val="00842237"/>
    <w:rsid w:val="00843189"/>
    <w:rsid w:val="00845974"/>
    <w:rsid w:val="00846BE9"/>
    <w:rsid w:val="00852D3E"/>
    <w:rsid w:val="00853761"/>
    <w:rsid w:val="00857CD8"/>
    <w:rsid w:val="00860AC4"/>
    <w:rsid w:val="008633E3"/>
    <w:rsid w:val="008652BD"/>
    <w:rsid w:val="00866A28"/>
    <w:rsid w:val="00867959"/>
    <w:rsid w:val="00870065"/>
    <w:rsid w:val="00871EC2"/>
    <w:rsid w:val="00871EE0"/>
    <w:rsid w:val="00876CF1"/>
    <w:rsid w:val="0087790D"/>
    <w:rsid w:val="00877F79"/>
    <w:rsid w:val="00880DBF"/>
    <w:rsid w:val="00881B5C"/>
    <w:rsid w:val="008822B6"/>
    <w:rsid w:val="008833A2"/>
    <w:rsid w:val="00883430"/>
    <w:rsid w:val="008854FE"/>
    <w:rsid w:val="008857F6"/>
    <w:rsid w:val="008868FB"/>
    <w:rsid w:val="00886BFB"/>
    <w:rsid w:val="00887475"/>
    <w:rsid w:val="00887B1B"/>
    <w:rsid w:val="00890409"/>
    <w:rsid w:val="008904F4"/>
    <w:rsid w:val="008912D0"/>
    <w:rsid w:val="0089132D"/>
    <w:rsid w:val="008918A0"/>
    <w:rsid w:val="00892669"/>
    <w:rsid w:val="00893AC8"/>
    <w:rsid w:val="00893F69"/>
    <w:rsid w:val="00895E47"/>
    <w:rsid w:val="008963EE"/>
    <w:rsid w:val="00896474"/>
    <w:rsid w:val="00896C01"/>
    <w:rsid w:val="00896C2F"/>
    <w:rsid w:val="008A0521"/>
    <w:rsid w:val="008A14FC"/>
    <w:rsid w:val="008A1D41"/>
    <w:rsid w:val="008A468E"/>
    <w:rsid w:val="008A5CA8"/>
    <w:rsid w:val="008A6575"/>
    <w:rsid w:val="008B0837"/>
    <w:rsid w:val="008B0FE3"/>
    <w:rsid w:val="008B2B4C"/>
    <w:rsid w:val="008B3316"/>
    <w:rsid w:val="008B4369"/>
    <w:rsid w:val="008B4AC8"/>
    <w:rsid w:val="008B58F4"/>
    <w:rsid w:val="008B6104"/>
    <w:rsid w:val="008C27D1"/>
    <w:rsid w:val="008C2AAB"/>
    <w:rsid w:val="008C2D5A"/>
    <w:rsid w:val="008C3804"/>
    <w:rsid w:val="008C44E9"/>
    <w:rsid w:val="008C680B"/>
    <w:rsid w:val="008D0989"/>
    <w:rsid w:val="008D216F"/>
    <w:rsid w:val="008D3A23"/>
    <w:rsid w:val="008D3F28"/>
    <w:rsid w:val="008D4AAA"/>
    <w:rsid w:val="008D5309"/>
    <w:rsid w:val="008D56CA"/>
    <w:rsid w:val="008D5979"/>
    <w:rsid w:val="008D78FB"/>
    <w:rsid w:val="008D7E54"/>
    <w:rsid w:val="008E0733"/>
    <w:rsid w:val="008E1758"/>
    <w:rsid w:val="008E476C"/>
    <w:rsid w:val="008E490D"/>
    <w:rsid w:val="008E4C21"/>
    <w:rsid w:val="008E7AE4"/>
    <w:rsid w:val="008E7D9F"/>
    <w:rsid w:val="008F1199"/>
    <w:rsid w:val="008F277A"/>
    <w:rsid w:val="008F62F1"/>
    <w:rsid w:val="008F7707"/>
    <w:rsid w:val="008F7B00"/>
    <w:rsid w:val="00900622"/>
    <w:rsid w:val="0090163A"/>
    <w:rsid w:val="00902F6B"/>
    <w:rsid w:val="00903F9D"/>
    <w:rsid w:val="00906DC6"/>
    <w:rsid w:val="0091062A"/>
    <w:rsid w:val="00911183"/>
    <w:rsid w:val="00911692"/>
    <w:rsid w:val="00911EB5"/>
    <w:rsid w:val="0091210B"/>
    <w:rsid w:val="00912198"/>
    <w:rsid w:val="0091277E"/>
    <w:rsid w:val="00913971"/>
    <w:rsid w:val="00913CBB"/>
    <w:rsid w:val="00914160"/>
    <w:rsid w:val="00915055"/>
    <w:rsid w:val="00917B88"/>
    <w:rsid w:val="009216DD"/>
    <w:rsid w:val="009226E2"/>
    <w:rsid w:val="00924014"/>
    <w:rsid w:val="00925B75"/>
    <w:rsid w:val="00925C47"/>
    <w:rsid w:val="00927E1E"/>
    <w:rsid w:val="009317F2"/>
    <w:rsid w:val="0093197D"/>
    <w:rsid w:val="00932219"/>
    <w:rsid w:val="00934C4D"/>
    <w:rsid w:val="00935476"/>
    <w:rsid w:val="00935594"/>
    <w:rsid w:val="00936068"/>
    <w:rsid w:val="00940E14"/>
    <w:rsid w:val="00942478"/>
    <w:rsid w:val="0094530D"/>
    <w:rsid w:val="00952464"/>
    <w:rsid w:val="009615D4"/>
    <w:rsid w:val="00962253"/>
    <w:rsid w:val="00963437"/>
    <w:rsid w:val="00964525"/>
    <w:rsid w:val="00965AA8"/>
    <w:rsid w:val="00970D7B"/>
    <w:rsid w:val="00970ED9"/>
    <w:rsid w:val="00972206"/>
    <w:rsid w:val="009731A5"/>
    <w:rsid w:val="00973881"/>
    <w:rsid w:val="0097461C"/>
    <w:rsid w:val="009768B4"/>
    <w:rsid w:val="00977076"/>
    <w:rsid w:val="00982074"/>
    <w:rsid w:val="009822C7"/>
    <w:rsid w:val="009837F2"/>
    <w:rsid w:val="009839B1"/>
    <w:rsid w:val="00984A83"/>
    <w:rsid w:val="0098501B"/>
    <w:rsid w:val="0098505B"/>
    <w:rsid w:val="009853C9"/>
    <w:rsid w:val="00987B3B"/>
    <w:rsid w:val="00991790"/>
    <w:rsid w:val="00991BA5"/>
    <w:rsid w:val="009921C0"/>
    <w:rsid w:val="0099240B"/>
    <w:rsid w:val="00992D98"/>
    <w:rsid w:val="0099319B"/>
    <w:rsid w:val="009962FC"/>
    <w:rsid w:val="0099633E"/>
    <w:rsid w:val="009969C9"/>
    <w:rsid w:val="009A03E6"/>
    <w:rsid w:val="009A2623"/>
    <w:rsid w:val="009A2F17"/>
    <w:rsid w:val="009A317F"/>
    <w:rsid w:val="009B18D3"/>
    <w:rsid w:val="009B45EE"/>
    <w:rsid w:val="009B5B22"/>
    <w:rsid w:val="009B76FE"/>
    <w:rsid w:val="009C05A3"/>
    <w:rsid w:val="009C0CCF"/>
    <w:rsid w:val="009C2347"/>
    <w:rsid w:val="009C2A3B"/>
    <w:rsid w:val="009C3762"/>
    <w:rsid w:val="009C54C1"/>
    <w:rsid w:val="009C7392"/>
    <w:rsid w:val="009C7E21"/>
    <w:rsid w:val="009D0F47"/>
    <w:rsid w:val="009D200D"/>
    <w:rsid w:val="009D52F9"/>
    <w:rsid w:val="009D6854"/>
    <w:rsid w:val="009D6C6B"/>
    <w:rsid w:val="009E0056"/>
    <w:rsid w:val="009E0883"/>
    <w:rsid w:val="009E0BD9"/>
    <w:rsid w:val="009E25FF"/>
    <w:rsid w:val="009E29FC"/>
    <w:rsid w:val="009E2F80"/>
    <w:rsid w:val="009E40A4"/>
    <w:rsid w:val="009E7861"/>
    <w:rsid w:val="009F2D0B"/>
    <w:rsid w:val="009F4103"/>
    <w:rsid w:val="009F4D83"/>
    <w:rsid w:val="009F73EC"/>
    <w:rsid w:val="00A01252"/>
    <w:rsid w:val="00A01C67"/>
    <w:rsid w:val="00A0239B"/>
    <w:rsid w:val="00A02D56"/>
    <w:rsid w:val="00A02E4C"/>
    <w:rsid w:val="00A03BF2"/>
    <w:rsid w:val="00A0442F"/>
    <w:rsid w:val="00A0793D"/>
    <w:rsid w:val="00A10B85"/>
    <w:rsid w:val="00A12B55"/>
    <w:rsid w:val="00A13147"/>
    <w:rsid w:val="00A13712"/>
    <w:rsid w:val="00A2083D"/>
    <w:rsid w:val="00A20F3D"/>
    <w:rsid w:val="00A213F3"/>
    <w:rsid w:val="00A228B9"/>
    <w:rsid w:val="00A22CE7"/>
    <w:rsid w:val="00A23B50"/>
    <w:rsid w:val="00A24439"/>
    <w:rsid w:val="00A24A21"/>
    <w:rsid w:val="00A260FB"/>
    <w:rsid w:val="00A2739F"/>
    <w:rsid w:val="00A279F2"/>
    <w:rsid w:val="00A3173D"/>
    <w:rsid w:val="00A32264"/>
    <w:rsid w:val="00A32BC8"/>
    <w:rsid w:val="00A33AC5"/>
    <w:rsid w:val="00A34C4A"/>
    <w:rsid w:val="00A35712"/>
    <w:rsid w:val="00A36C5F"/>
    <w:rsid w:val="00A36D77"/>
    <w:rsid w:val="00A36FD7"/>
    <w:rsid w:val="00A371B7"/>
    <w:rsid w:val="00A3792F"/>
    <w:rsid w:val="00A37B8D"/>
    <w:rsid w:val="00A400DD"/>
    <w:rsid w:val="00A40366"/>
    <w:rsid w:val="00A43D4F"/>
    <w:rsid w:val="00A43F28"/>
    <w:rsid w:val="00A4426D"/>
    <w:rsid w:val="00A44681"/>
    <w:rsid w:val="00A44A06"/>
    <w:rsid w:val="00A44A98"/>
    <w:rsid w:val="00A47BA4"/>
    <w:rsid w:val="00A5417C"/>
    <w:rsid w:val="00A545FE"/>
    <w:rsid w:val="00A549FC"/>
    <w:rsid w:val="00A56692"/>
    <w:rsid w:val="00A62610"/>
    <w:rsid w:val="00A63774"/>
    <w:rsid w:val="00A6575F"/>
    <w:rsid w:val="00A65E0F"/>
    <w:rsid w:val="00A67748"/>
    <w:rsid w:val="00A72382"/>
    <w:rsid w:val="00A76BBF"/>
    <w:rsid w:val="00A83418"/>
    <w:rsid w:val="00A84730"/>
    <w:rsid w:val="00A849F9"/>
    <w:rsid w:val="00A86B13"/>
    <w:rsid w:val="00A86DEA"/>
    <w:rsid w:val="00A93C74"/>
    <w:rsid w:val="00A94A22"/>
    <w:rsid w:val="00A97083"/>
    <w:rsid w:val="00AA14E8"/>
    <w:rsid w:val="00AA1A15"/>
    <w:rsid w:val="00AA35D1"/>
    <w:rsid w:val="00AA36C6"/>
    <w:rsid w:val="00AA3CE5"/>
    <w:rsid w:val="00AA4D5A"/>
    <w:rsid w:val="00AA5A98"/>
    <w:rsid w:val="00AA62EC"/>
    <w:rsid w:val="00AA6399"/>
    <w:rsid w:val="00AA6516"/>
    <w:rsid w:val="00AB113D"/>
    <w:rsid w:val="00AB2E6B"/>
    <w:rsid w:val="00AB61B1"/>
    <w:rsid w:val="00AB6E8F"/>
    <w:rsid w:val="00AB6FFE"/>
    <w:rsid w:val="00AC34AD"/>
    <w:rsid w:val="00AC4ED1"/>
    <w:rsid w:val="00AD1AE2"/>
    <w:rsid w:val="00AD2894"/>
    <w:rsid w:val="00AD4280"/>
    <w:rsid w:val="00AD55C1"/>
    <w:rsid w:val="00AD5E19"/>
    <w:rsid w:val="00AD601A"/>
    <w:rsid w:val="00AD783C"/>
    <w:rsid w:val="00AE0335"/>
    <w:rsid w:val="00AE0513"/>
    <w:rsid w:val="00AE1043"/>
    <w:rsid w:val="00AE2061"/>
    <w:rsid w:val="00AE352E"/>
    <w:rsid w:val="00AE3BCC"/>
    <w:rsid w:val="00AE463E"/>
    <w:rsid w:val="00AE713A"/>
    <w:rsid w:val="00AE7758"/>
    <w:rsid w:val="00AF1A82"/>
    <w:rsid w:val="00AF3458"/>
    <w:rsid w:val="00AF5198"/>
    <w:rsid w:val="00AF62A9"/>
    <w:rsid w:val="00AF787D"/>
    <w:rsid w:val="00AF7976"/>
    <w:rsid w:val="00B005E9"/>
    <w:rsid w:val="00B013EE"/>
    <w:rsid w:val="00B01DB7"/>
    <w:rsid w:val="00B03B69"/>
    <w:rsid w:val="00B0518C"/>
    <w:rsid w:val="00B062A3"/>
    <w:rsid w:val="00B0648F"/>
    <w:rsid w:val="00B110A3"/>
    <w:rsid w:val="00B118E9"/>
    <w:rsid w:val="00B119BF"/>
    <w:rsid w:val="00B11B4C"/>
    <w:rsid w:val="00B129C6"/>
    <w:rsid w:val="00B12BD2"/>
    <w:rsid w:val="00B15BD5"/>
    <w:rsid w:val="00B17663"/>
    <w:rsid w:val="00B2034A"/>
    <w:rsid w:val="00B21204"/>
    <w:rsid w:val="00B2182D"/>
    <w:rsid w:val="00B2396E"/>
    <w:rsid w:val="00B24544"/>
    <w:rsid w:val="00B247CD"/>
    <w:rsid w:val="00B24FAC"/>
    <w:rsid w:val="00B25F25"/>
    <w:rsid w:val="00B2686C"/>
    <w:rsid w:val="00B275E1"/>
    <w:rsid w:val="00B300D2"/>
    <w:rsid w:val="00B30B5C"/>
    <w:rsid w:val="00B32E45"/>
    <w:rsid w:val="00B374E9"/>
    <w:rsid w:val="00B37D34"/>
    <w:rsid w:val="00B4002C"/>
    <w:rsid w:val="00B40DCE"/>
    <w:rsid w:val="00B41622"/>
    <w:rsid w:val="00B41E22"/>
    <w:rsid w:val="00B4268C"/>
    <w:rsid w:val="00B42D50"/>
    <w:rsid w:val="00B45736"/>
    <w:rsid w:val="00B46360"/>
    <w:rsid w:val="00B466C0"/>
    <w:rsid w:val="00B46721"/>
    <w:rsid w:val="00B511FB"/>
    <w:rsid w:val="00B5481C"/>
    <w:rsid w:val="00B602C4"/>
    <w:rsid w:val="00B60502"/>
    <w:rsid w:val="00B614EB"/>
    <w:rsid w:val="00B61CD7"/>
    <w:rsid w:val="00B64E9E"/>
    <w:rsid w:val="00B64FB6"/>
    <w:rsid w:val="00B6615C"/>
    <w:rsid w:val="00B66326"/>
    <w:rsid w:val="00B66B2F"/>
    <w:rsid w:val="00B70739"/>
    <w:rsid w:val="00B731B4"/>
    <w:rsid w:val="00B737F3"/>
    <w:rsid w:val="00B75622"/>
    <w:rsid w:val="00B76C82"/>
    <w:rsid w:val="00B76DFE"/>
    <w:rsid w:val="00B80445"/>
    <w:rsid w:val="00B808D8"/>
    <w:rsid w:val="00B82F20"/>
    <w:rsid w:val="00B83D9C"/>
    <w:rsid w:val="00B847A7"/>
    <w:rsid w:val="00B8612C"/>
    <w:rsid w:val="00B86B5E"/>
    <w:rsid w:val="00B8716F"/>
    <w:rsid w:val="00B87546"/>
    <w:rsid w:val="00B87859"/>
    <w:rsid w:val="00B87CC1"/>
    <w:rsid w:val="00B90240"/>
    <w:rsid w:val="00B905EB"/>
    <w:rsid w:val="00B91624"/>
    <w:rsid w:val="00B925F4"/>
    <w:rsid w:val="00B93EBA"/>
    <w:rsid w:val="00B973B7"/>
    <w:rsid w:val="00BA47F8"/>
    <w:rsid w:val="00BA7623"/>
    <w:rsid w:val="00BB0CCB"/>
    <w:rsid w:val="00BB3F42"/>
    <w:rsid w:val="00BB51F6"/>
    <w:rsid w:val="00BB6B69"/>
    <w:rsid w:val="00BC01BE"/>
    <w:rsid w:val="00BC0983"/>
    <w:rsid w:val="00BC3F18"/>
    <w:rsid w:val="00BC4CA6"/>
    <w:rsid w:val="00BC54C3"/>
    <w:rsid w:val="00BC6017"/>
    <w:rsid w:val="00BC700E"/>
    <w:rsid w:val="00BC71CA"/>
    <w:rsid w:val="00BD2A86"/>
    <w:rsid w:val="00BD2C66"/>
    <w:rsid w:val="00BD376D"/>
    <w:rsid w:val="00BD39E5"/>
    <w:rsid w:val="00BD401B"/>
    <w:rsid w:val="00BD5C4D"/>
    <w:rsid w:val="00BD78AF"/>
    <w:rsid w:val="00BE022F"/>
    <w:rsid w:val="00BE34DB"/>
    <w:rsid w:val="00BE4036"/>
    <w:rsid w:val="00BE4CAA"/>
    <w:rsid w:val="00BE4DD7"/>
    <w:rsid w:val="00BE62A2"/>
    <w:rsid w:val="00BE6512"/>
    <w:rsid w:val="00BE6700"/>
    <w:rsid w:val="00BE7316"/>
    <w:rsid w:val="00BF1F23"/>
    <w:rsid w:val="00BF23C2"/>
    <w:rsid w:val="00BF293B"/>
    <w:rsid w:val="00BF3390"/>
    <w:rsid w:val="00BF479E"/>
    <w:rsid w:val="00BF725B"/>
    <w:rsid w:val="00C01846"/>
    <w:rsid w:val="00C01E68"/>
    <w:rsid w:val="00C03540"/>
    <w:rsid w:val="00C03679"/>
    <w:rsid w:val="00C042FC"/>
    <w:rsid w:val="00C04A41"/>
    <w:rsid w:val="00C04D80"/>
    <w:rsid w:val="00C05E1A"/>
    <w:rsid w:val="00C066AD"/>
    <w:rsid w:val="00C07923"/>
    <w:rsid w:val="00C07986"/>
    <w:rsid w:val="00C10086"/>
    <w:rsid w:val="00C13AEB"/>
    <w:rsid w:val="00C1546B"/>
    <w:rsid w:val="00C15D8A"/>
    <w:rsid w:val="00C20207"/>
    <w:rsid w:val="00C22234"/>
    <w:rsid w:val="00C2780E"/>
    <w:rsid w:val="00C30B23"/>
    <w:rsid w:val="00C30C59"/>
    <w:rsid w:val="00C32DB0"/>
    <w:rsid w:val="00C33518"/>
    <w:rsid w:val="00C33605"/>
    <w:rsid w:val="00C345BD"/>
    <w:rsid w:val="00C37FFA"/>
    <w:rsid w:val="00C412E7"/>
    <w:rsid w:val="00C42767"/>
    <w:rsid w:val="00C470E0"/>
    <w:rsid w:val="00C47163"/>
    <w:rsid w:val="00C47397"/>
    <w:rsid w:val="00C4739A"/>
    <w:rsid w:val="00C473D3"/>
    <w:rsid w:val="00C4F70B"/>
    <w:rsid w:val="00C503FA"/>
    <w:rsid w:val="00C5040B"/>
    <w:rsid w:val="00C50DA1"/>
    <w:rsid w:val="00C51989"/>
    <w:rsid w:val="00C51C64"/>
    <w:rsid w:val="00C54DA2"/>
    <w:rsid w:val="00C55183"/>
    <w:rsid w:val="00C5567A"/>
    <w:rsid w:val="00C558C6"/>
    <w:rsid w:val="00C55EEB"/>
    <w:rsid w:val="00C5607A"/>
    <w:rsid w:val="00C5742C"/>
    <w:rsid w:val="00C61BED"/>
    <w:rsid w:val="00C6652C"/>
    <w:rsid w:val="00C67CED"/>
    <w:rsid w:val="00C738C7"/>
    <w:rsid w:val="00C73A1A"/>
    <w:rsid w:val="00C77822"/>
    <w:rsid w:val="00C80229"/>
    <w:rsid w:val="00C8566B"/>
    <w:rsid w:val="00C87204"/>
    <w:rsid w:val="00C873CC"/>
    <w:rsid w:val="00C9143E"/>
    <w:rsid w:val="00C92357"/>
    <w:rsid w:val="00C94F71"/>
    <w:rsid w:val="00C95424"/>
    <w:rsid w:val="00C9782D"/>
    <w:rsid w:val="00CA007F"/>
    <w:rsid w:val="00CA2B3B"/>
    <w:rsid w:val="00CA2DB2"/>
    <w:rsid w:val="00CA3DA4"/>
    <w:rsid w:val="00CA52D9"/>
    <w:rsid w:val="00CB1ECD"/>
    <w:rsid w:val="00CB2B34"/>
    <w:rsid w:val="00CB6753"/>
    <w:rsid w:val="00CB6A31"/>
    <w:rsid w:val="00CC4210"/>
    <w:rsid w:val="00CC45AA"/>
    <w:rsid w:val="00CC57B1"/>
    <w:rsid w:val="00CC766A"/>
    <w:rsid w:val="00CD0293"/>
    <w:rsid w:val="00CD02DD"/>
    <w:rsid w:val="00CD1973"/>
    <w:rsid w:val="00CD1C5C"/>
    <w:rsid w:val="00CD2908"/>
    <w:rsid w:val="00CD2AEE"/>
    <w:rsid w:val="00CD34AA"/>
    <w:rsid w:val="00CD4063"/>
    <w:rsid w:val="00CD43A4"/>
    <w:rsid w:val="00CD4979"/>
    <w:rsid w:val="00CD49EB"/>
    <w:rsid w:val="00CD5DCD"/>
    <w:rsid w:val="00CD61EB"/>
    <w:rsid w:val="00CD72E3"/>
    <w:rsid w:val="00CD7603"/>
    <w:rsid w:val="00CE0757"/>
    <w:rsid w:val="00CE0CF1"/>
    <w:rsid w:val="00CE0FC7"/>
    <w:rsid w:val="00CE2340"/>
    <w:rsid w:val="00CE33D9"/>
    <w:rsid w:val="00CE5D2B"/>
    <w:rsid w:val="00CE5E89"/>
    <w:rsid w:val="00CE7D08"/>
    <w:rsid w:val="00CF3762"/>
    <w:rsid w:val="00CF42DE"/>
    <w:rsid w:val="00CF5B9B"/>
    <w:rsid w:val="00CF5E13"/>
    <w:rsid w:val="00D01E5F"/>
    <w:rsid w:val="00D02C15"/>
    <w:rsid w:val="00D03941"/>
    <w:rsid w:val="00D04447"/>
    <w:rsid w:val="00D046BF"/>
    <w:rsid w:val="00D0601C"/>
    <w:rsid w:val="00D064D0"/>
    <w:rsid w:val="00D064FA"/>
    <w:rsid w:val="00D12945"/>
    <w:rsid w:val="00D12B32"/>
    <w:rsid w:val="00D12C48"/>
    <w:rsid w:val="00D13946"/>
    <w:rsid w:val="00D21D0A"/>
    <w:rsid w:val="00D227DA"/>
    <w:rsid w:val="00D26F61"/>
    <w:rsid w:val="00D31312"/>
    <w:rsid w:val="00D33AFE"/>
    <w:rsid w:val="00D341ED"/>
    <w:rsid w:val="00D364D2"/>
    <w:rsid w:val="00D36AD0"/>
    <w:rsid w:val="00D414B2"/>
    <w:rsid w:val="00D41CC8"/>
    <w:rsid w:val="00D41FD1"/>
    <w:rsid w:val="00D43461"/>
    <w:rsid w:val="00D463B7"/>
    <w:rsid w:val="00D46744"/>
    <w:rsid w:val="00D46860"/>
    <w:rsid w:val="00D47393"/>
    <w:rsid w:val="00D50CEC"/>
    <w:rsid w:val="00D50D25"/>
    <w:rsid w:val="00D51A29"/>
    <w:rsid w:val="00D5374C"/>
    <w:rsid w:val="00D53A8C"/>
    <w:rsid w:val="00D541C8"/>
    <w:rsid w:val="00D54421"/>
    <w:rsid w:val="00D5513E"/>
    <w:rsid w:val="00D5585A"/>
    <w:rsid w:val="00D559DB"/>
    <w:rsid w:val="00D56919"/>
    <w:rsid w:val="00D634F6"/>
    <w:rsid w:val="00D63BDE"/>
    <w:rsid w:val="00D64FEE"/>
    <w:rsid w:val="00D652A8"/>
    <w:rsid w:val="00D654EE"/>
    <w:rsid w:val="00D65CE8"/>
    <w:rsid w:val="00D6696E"/>
    <w:rsid w:val="00D66B92"/>
    <w:rsid w:val="00D72F88"/>
    <w:rsid w:val="00D73178"/>
    <w:rsid w:val="00D77763"/>
    <w:rsid w:val="00D8515F"/>
    <w:rsid w:val="00D85446"/>
    <w:rsid w:val="00D86414"/>
    <w:rsid w:val="00D8750E"/>
    <w:rsid w:val="00D95E8D"/>
    <w:rsid w:val="00D965F2"/>
    <w:rsid w:val="00D968EC"/>
    <w:rsid w:val="00D975DC"/>
    <w:rsid w:val="00DA12E6"/>
    <w:rsid w:val="00DA1A02"/>
    <w:rsid w:val="00DA387E"/>
    <w:rsid w:val="00DA409B"/>
    <w:rsid w:val="00DA439F"/>
    <w:rsid w:val="00DA7A3F"/>
    <w:rsid w:val="00DB01E4"/>
    <w:rsid w:val="00DB396A"/>
    <w:rsid w:val="00DB3C1E"/>
    <w:rsid w:val="00DB5CFA"/>
    <w:rsid w:val="00DB6CD7"/>
    <w:rsid w:val="00DB7193"/>
    <w:rsid w:val="00DC09E1"/>
    <w:rsid w:val="00DC2BB6"/>
    <w:rsid w:val="00DC3593"/>
    <w:rsid w:val="00DC62C9"/>
    <w:rsid w:val="00DD004E"/>
    <w:rsid w:val="00DD29B4"/>
    <w:rsid w:val="00DD4901"/>
    <w:rsid w:val="00DD56AB"/>
    <w:rsid w:val="00DD5AA6"/>
    <w:rsid w:val="00DD778D"/>
    <w:rsid w:val="00DE1048"/>
    <w:rsid w:val="00DE33A6"/>
    <w:rsid w:val="00DE39E5"/>
    <w:rsid w:val="00DE4341"/>
    <w:rsid w:val="00DE59EA"/>
    <w:rsid w:val="00DE5BFE"/>
    <w:rsid w:val="00DE64CC"/>
    <w:rsid w:val="00DF0928"/>
    <w:rsid w:val="00DF15A0"/>
    <w:rsid w:val="00DF18A7"/>
    <w:rsid w:val="00DF1A05"/>
    <w:rsid w:val="00DF4544"/>
    <w:rsid w:val="00DF5A69"/>
    <w:rsid w:val="00DF7DAE"/>
    <w:rsid w:val="00E0058F"/>
    <w:rsid w:val="00E00882"/>
    <w:rsid w:val="00E00B55"/>
    <w:rsid w:val="00E01789"/>
    <w:rsid w:val="00E018F6"/>
    <w:rsid w:val="00E03570"/>
    <w:rsid w:val="00E036AA"/>
    <w:rsid w:val="00E04C2C"/>
    <w:rsid w:val="00E04F4D"/>
    <w:rsid w:val="00E10A57"/>
    <w:rsid w:val="00E10F5F"/>
    <w:rsid w:val="00E11CB5"/>
    <w:rsid w:val="00E13144"/>
    <w:rsid w:val="00E14437"/>
    <w:rsid w:val="00E14F42"/>
    <w:rsid w:val="00E174C1"/>
    <w:rsid w:val="00E178F9"/>
    <w:rsid w:val="00E20698"/>
    <w:rsid w:val="00E21004"/>
    <w:rsid w:val="00E21512"/>
    <w:rsid w:val="00E24121"/>
    <w:rsid w:val="00E24188"/>
    <w:rsid w:val="00E25889"/>
    <w:rsid w:val="00E30378"/>
    <w:rsid w:val="00E31886"/>
    <w:rsid w:val="00E32F93"/>
    <w:rsid w:val="00E356DC"/>
    <w:rsid w:val="00E35FAC"/>
    <w:rsid w:val="00E36F07"/>
    <w:rsid w:val="00E37EA9"/>
    <w:rsid w:val="00E40452"/>
    <w:rsid w:val="00E419CA"/>
    <w:rsid w:val="00E44968"/>
    <w:rsid w:val="00E44BB5"/>
    <w:rsid w:val="00E455C9"/>
    <w:rsid w:val="00E463EC"/>
    <w:rsid w:val="00E52E10"/>
    <w:rsid w:val="00E5337A"/>
    <w:rsid w:val="00E565A7"/>
    <w:rsid w:val="00E5791D"/>
    <w:rsid w:val="00E60F19"/>
    <w:rsid w:val="00E611DA"/>
    <w:rsid w:val="00E61CDF"/>
    <w:rsid w:val="00E61F0A"/>
    <w:rsid w:val="00E621AB"/>
    <w:rsid w:val="00E6435C"/>
    <w:rsid w:val="00E65BED"/>
    <w:rsid w:val="00E674CC"/>
    <w:rsid w:val="00E67AE6"/>
    <w:rsid w:val="00E71257"/>
    <w:rsid w:val="00E714BF"/>
    <w:rsid w:val="00E7376C"/>
    <w:rsid w:val="00E769D3"/>
    <w:rsid w:val="00E77343"/>
    <w:rsid w:val="00E77584"/>
    <w:rsid w:val="00E82180"/>
    <w:rsid w:val="00E844B4"/>
    <w:rsid w:val="00E85FB8"/>
    <w:rsid w:val="00E87E3A"/>
    <w:rsid w:val="00E92B3C"/>
    <w:rsid w:val="00E92F47"/>
    <w:rsid w:val="00E9309C"/>
    <w:rsid w:val="00E948A6"/>
    <w:rsid w:val="00E95B19"/>
    <w:rsid w:val="00E961B2"/>
    <w:rsid w:val="00E9624A"/>
    <w:rsid w:val="00E97DFB"/>
    <w:rsid w:val="00EA1AD6"/>
    <w:rsid w:val="00EA3CE3"/>
    <w:rsid w:val="00EA55F4"/>
    <w:rsid w:val="00EA5796"/>
    <w:rsid w:val="00EA7665"/>
    <w:rsid w:val="00EB35CE"/>
    <w:rsid w:val="00EB381E"/>
    <w:rsid w:val="00EB38C3"/>
    <w:rsid w:val="00EB4136"/>
    <w:rsid w:val="00EB4C7B"/>
    <w:rsid w:val="00EB4F8F"/>
    <w:rsid w:val="00EB7017"/>
    <w:rsid w:val="00EC1B32"/>
    <w:rsid w:val="00EC365A"/>
    <w:rsid w:val="00EC5E8D"/>
    <w:rsid w:val="00ED084F"/>
    <w:rsid w:val="00ED1F6D"/>
    <w:rsid w:val="00ED262D"/>
    <w:rsid w:val="00ED30E7"/>
    <w:rsid w:val="00ED43AD"/>
    <w:rsid w:val="00ED50CD"/>
    <w:rsid w:val="00ED56E9"/>
    <w:rsid w:val="00ED6769"/>
    <w:rsid w:val="00ED6C88"/>
    <w:rsid w:val="00ED7F4C"/>
    <w:rsid w:val="00EE3D7F"/>
    <w:rsid w:val="00EE4B96"/>
    <w:rsid w:val="00EE61D8"/>
    <w:rsid w:val="00EF075E"/>
    <w:rsid w:val="00EF111F"/>
    <w:rsid w:val="00EF1E68"/>
    <w:rsid w:val="00EF311E"/>
    <w:rsid w:val="00EF4B61"/>
    <w:rsid w:val="00EF6CC8"/>
    <w:rsid w:val="00EF6D8A"/>
    <w:rsid w:val="00EF6DFB"/>
    <w:rsid w:val="00EF7A99"/>
    <w:rsid w:val="00EF7E60"/>
    <w:rsid w:val="00EF7EF6"/>
    <w:rsid w:val="00F00425"/>
    <w:rsid w:val="00F01961"/>
    <w:rsid w:val="00F02F0C"/>
    <w:rsid w:val="00F041C9"/>
    <w:rsid w:val="00F0768B"/>
    <w:rsid w:val="00F07A87"/>
    <w:rsid w:val="00F1047F"/>
    <w:rsid w:val="00F104B5"/>
    <w:rsid w:val="00F10E30"/>
    <w:rsid w:val="00F14D7A"/>
    <w:rsid w:val="00F15389"/>
    <w:rsid w:val="00F15681"/>
    <w:rsid w:val="00F162D4"/>
    <w:rsid w:val="00F22031"/>
    <w:rsid w:val="00F24A6D"/>
    <w:rsid w:val="00F24AB4"/>
    <w:rsid w:val="00F26A94"/>
    <w:rsid w:val="00F270BD"/>
    <w:rsid w:val="00F273C7"/>
    <w:rsid w:val="00F32F21"/>
    <w:rsid w:val="00F35D45"/>
    <w:rsid w:val="00F372BF"/>
    <w:rsid w:val="00F3761B"/>
    <w:rsid w:val="00F40265"/>
    <w:rsid w:val="00F42891"/>
    <w:rsid w:val="00F43099"/>
    <w:rsid w:val="00F4702C"/>
    <w:rsid w:val="00F510D7"/>
    <w:rsid w:val="00F51E98"/>
    <w:rsid w:val="00F55C80"/>
    <w:rsid w:val="00F57161"/>
    <w:rsid w:val="00F623AE"/>
    <w:rsid w:val="00F62A08"/>
    <w:rsid w:val="00F65892"/>
    <w:rsid w:val="00F65AD5"/>
    <w:rsid w:val="00F65EE2"/>
    <w:rsid w:val="00F65F53"/>
    <w:rsid w:val="00F66DBD"/>
    <w:rsid w:val="00F72273"/>
    <w:rsid w:val="00F72FC5"/>
    <w:rsid w:val="00F7348E"/>
    <w:rsid w:val="00F75FDD"/>
    <w:rsid w:val="00F76946"/>
    <w:rsid w:val="00F76C85"/>
    <w:rsid w:val="00F77986"/>
    <w:rsid w:val="00F854B5"/>
    <w:rsid w:val="00F864A9"/>
    <w:rsid w:val="00F87B07"/>
    <w:rsid w:val="00F90B0C"/>
    <w:rsid w:val="00F91638"/>
    <w:rsid w:val="00F927B5"/>
    <w:rsid w:val="00F93B6E"/>
    <w:rsid w:val="00F93F43"/>
    <w:rsid w:val="00F94120"/>
    <w:rsid w:val="00F94E59"/>
    <w:rsid w:val="00F957BD"/>
    <w:rsid w:val="00F962A9"/>
    <w:rsid w:val="00F9687D"/>
    <w:rsid w:val="00F96D05"/>
    <w:rsid w:val="00F97800"/>
    <w:rsid w:val="00F97863"/>
    <w:rsid w:val="00FA04B6"/>
    <w:rsid w:val="00FA15CA"/>
    <w:rsid w:val="00FA181A"/>
    <w:rsid w:val="00FA22C6"/>
    <w:rsid w:val="00FA29D5"/>
    <w:rsid w:val="00FA2F04"/>
    <w:rsid w:val="00FA4B86"/>
    <w:rsid w:val="00FA6BF7"/>
    <w:rsid w:val="00FB4252"/>
    <w:rsid w:val="00FB4DDB"/>
    <w:rsid w:val="00FB5A98"/>
    <w:rsid w:val="00FB6EA8"/>
    <w:rsid w:val="00FB741B"/>
    <w:rsid w:val="00FC0DBC"/>
    <w:rsid w:val="00FC15E6"/>
    <w:rsid w:val="00FC2D8B"/>
    <w:rsid w:val="00FC5A80"/>
    <w:rsid w:val="00FC5B15"/>
    <w:rsid w:val="00FD075E"/>
    <w:rsid w:val="00FD2F56"/>
    <w:rsid w:val="00FD4AE6"/>
    <w:rsid w:val="00FD526A"/>
    <w:rsid w:val="00FD6B85"/>
    <w:rsid w:val="00FD79DB"/>
    <w:rsid w:val="00FD7B99"/>
    <w:rsid w:val="00FD7C7A"/>
    <w:rsid w:val="00FE004D"/>
    <w:rsid w:val="00FE0DDE"/>
    <w:rsid w:val="00FE19DC"/>
    <w:rsid w:val="00FE2281"/>
    <w:rsid w:val="00FE22DE"/>
    <w:rsid w:val="00FE2D48"/>
    <w:rsid w:val="00FE3CB9"/>
    <w:rsid w:val="00FE5B9A"/>
    <w:rsid w:val="00FE7293"/>
    <w:rsid w:val="00FE7610"/>
    <w:rsid w:val="00FF1500"/>
    <w:rsid w:val="00FF27CC"/>
    <w:rsid w:val="00FF7BBF"/>
    <w:rsid w:val="0129004C"/>
    <w:rsid w:val="01C2A422"/>
    <w:rsid w:val="01F3F259"/>
    <w:rsid w:val="02360B73"/>
    <w:rsid w:val="025FFE1E"/>
    <w:rsid w:val="0275115A"/>
    <w:rsid w:val="03142FC6"/>
    <w:rsid w:val="03561B24"/>
    <w:rsid w:val="041555F2"/>
    <w:rsid w:val="0447FA9A"/>
    <w:rsid w:val="04497C42"/>
    <w:rsid w:val="047DCED7"/>
    <w:rsid w:val="049EB649"/>
    <w:rsid w:val="04BE69A5"/>
    <w:rsid w:val="04C12D43"/>
    <w:rsid w:val="059FB3A4"/>
    <w:rsid w:val="05A2207C"/>
    <w:rsid w:val="0698D2A8"/>
    <w:rsid w:val="07BD2EAE"/>
    <w:rsid w:val="080319BE"/>
    <w:rsid w:val="0819E530"/>
    <w:rsid w:val="09970592"/>
    <w:rsid w:val="0A0EABDB"/>
    <w:rsid w:val="0AAE735B"/>
    <w:rsid w:val="0AB09E6A"/>
    <w:rsid w:val="0AC8D191"/>
    <w:rsid w:val="0AEB2047"/>
    <w:rsid w:val="0BD2A132"/>
    <w:rsid w:val="0C3D7757"/>
    <w:rsid w:val="0C97E911"/>
    <w:rsid w:val="0D08B700"/>
    <w:rsid w:val="0D2F8D64"/>
    <w:rsid w:val="0E124756"/>
    <w:rsid w:val="0E26821A"/>
    <w:rsid w:val="0E6F6A83"/>
    <w:rsid w:val="0E73C501"/>
    <w:rsid w:val="0F9BDA89"/>
    <w:rsid w:val="0FA2F966"/>
    <w:rsid w:val="0FA4A624"/>
    <w:rsid w:val="0FCB49DF"/>
    <w:rsid w:val="10EBA399"/>
    <w:rsid w:val="11035CB0"/>
    <w:rsid w:val="113A8DBE"/>
    <w:rsid w:val="1140AA9D"/>
    <w:rsid w:val="11AF20F9"/>
    <w:rsid w:val="1232C4E7"/>
    <w:rsid w:val="12E76737"/>
    <w:rsid w:val="13444377"/>
    <w:rsid w:val="13479239"/>
    <w:rsid w:val="134AF15A"/>
    <w:rsid w:val="13596DA8"/>
    <w:rsid w:val="13CBC5EA"/>
    <w:rsid w:val="13DBB46D"/>
    <w:rsid w:val="142BF768"/>
    <w:rsid w:val="149F2971"/>
    <w:rsid w:val="14C86135"/>
    <w:rsid w:val="14D68CAB"/>
    <w:rsid w:val="14D8D4EE"/>
    <w:rsid w:val="1553C7A6"/>
    <w:rsid w:val="15CE1C57"/>
    <w:rsid w:val="1661EB83"/>
    <w:rsid w:val="166D18FE"/>
    <w:rsid w:val="1674D340"/>
    <w:rsid w:val="16829BC4"/>
    <w:rsid w:val="173EB128"/>
    <w:rsid w:val="17DC311A"/>
    <w:rsid w:val="18285649"/>
    <w:rsid w:val="183A331D"/>
    <w:rsid w:val="18B4E05E"/>
    <w:rsid w:val="18EBA0AB"/>
    <w:rsid w:val="18EF4BBC"/>
    <w:rsid w:val="19699B31"/>
    <w:rsid w:val="19821178"/>
    <w:rsid w:val="19AAFA56"/>
    <w:rsid w:val="19B389DB"/>
    <w:rsid w:val="1A4BDAD6"/>
    <w:rsid w:val="1B33702E"/>
    <w:rsid w:val="1BBA059B"/>
    <w:rsid w:val="1BD56DB3"/>
    <w:rsid w:val="1C34D65A"/>
    <w:rsid w:val="1CB1D2F4"/>
    <w:rsid w:val="1D26ADD3"/>
    <w:rsid w:val="1D7F2334"/>
    <w:rsid w:val="1DEF7A01"/>
    <w:rsid w:val="1E173049"/>
    <w:rsid w:val="1EBB8B99"/>
    <w:rsid w:val="1EF2F18A"/>
    <w:rsid w:val="1F793BBE"/>
    <w:rsid w:val="1FA47DC2"/>
    <w:rsid w:val="202C5C6E"/>
    <w:rsid w:val="203875B0"/>
    <w:rsid w:val="2060FBCF"/>
    <w:rsid w:val="210023B3"/>
    <w:rsid w:val="2156932E"/>
    <w:rsid w:val="2252125D"/>
    <w:rsid w:val="22B907B6"/>
    <w:rsid w:val="22E8A2F6"/>
    <w:rsid w:val="2316B515"/>
    <w:rsid w:val="233DAFE5"/>
    <w:rsid w:val="235D640C"/>
    <w:rsid w:val="23A8012A"/>
    <w:rsid w:val="23BDE0B7"/>
    <w:rsid w:val="23D7FFD8"/>
    <w:rsid w:val="24A8B5A5"/>
    <w:rsid w:val="256E5086"/>
    <w:rsid w:val="260AFD8C"/>
    <w:rsid w:val="261A67DB"/>
    <w:rsid w:val="26267B17"/>
    <w:rsid w:val="26F4EA01"/>
    <w:rsid w:val="2718B02A"/>
    <w:rsid w:val="27B4FDCB"/>
    <w:rsid w:val="28088E8C"/>
    <w:rsid w:val="28789511"/>
    <w:rsid w:val="289B950B"/>
    <w:rsid w:val="29C94173"/>
    <w:rsid w:val="2B1C82E2"/>
    <w:rsid w:val="2B25A1B3"/>
    <w:rsid w:val="2BFFA7B6"/>
    <w:rsid w:val="2C003E84"/>
    <w:rsid w:val="2C59EAD2"/>
    <w:rsid w:val="2CC88CCA"/>
    <w:rsid w:val="2D8EEFF0"/>
    <w:rsid w:val="2F1F946A"/>
    <w:rsid w:val="2F301102"/>
    <w:rsid w:val="2F58EBD3"/>
    <w:rsid w:val="2F6B325A"/>
    <w:rsid w:val="2F7844EB"/>
    <w:rsid w:val="2FB86DB3"/>
    <w:rsid w:val="2FBBF885"/>
    <w:rsid w:val="2FC137E9"/>
    <w:rsid w:val="2FDAF6C3"/>
    <w:rsid w:val="30130F14"/>
    <w:rsid w:val="30324130"/>
    <w:rsid w:val="30350F4C"/>
    <w:rsid w:val="306BB324"/>
    <w:rsid w:val="307DE55D"/>
    <w:rsid w:val="31394D5C"/>
    <w:rsid w:val="3197E968"/>
    <w:rsid w:val="32B50704"/>
    <w:rsid w:val="331B629C"/>
    <w:rsid w:val="33500690"/>
    <w:rsid w:val="3372C9E0"/>
    <w:rsid w:val="33EC093F"/>
    <w:rsid w:val="340EDAE9"/>
    <w:rsid w:val="342930F4"/>
    <w:rsid w:val="342DEA2E"/>
    <w:rsid w:val="3514E834"/>
    <w:rsid w:val="35DE605C"/>
    <w:rsid w:val="3641CEF2"/>
    <w:rsid w:val="36A40104"/>
    <w:rsid w:val="376BCD57"/>
    <w:rsid w:val="37B97733"/>
    <w:rsid w:val="380219C8"/>
    <w:rsid w:val="381C8BA7"/>
    <w:rsid w:val="3886F63C"/>
    <w:rsid w:val="38979620"/>
    <w:rsid w:val="38FD179F"/>
    <w:rsid w:val="3935D298"/>
    <w:rsid w:val="396C4DA5"/>
    <w:rsid w:val="39F01DFB"/>
    <w:rsid w:val="3AC02D2E"/>
    <w:rsid w:val="3B02B54B"/>
    <w:rsid w:val="3B8D6834"/>
    <w:rsid w:val="3BB4592D"/>
    <w:rsid w:val="3C8A7973"/>
    <w:rsid w:val="3D0CDD49"/>
    <w:rsid w:val="3D212776"/>
    <w:rsid w:val="3D2B0DF5"/>
    <w:rsid w:val="3D345C41"/>
    <w:rsid w:val="3E2DD63C"/>
    <w:rsid w:val="3E44CE0B"/>
    <w:rsid w:val="3F0CA22C"/>
    <w:rsid w:val="3F14640F"/>
    <w:rsid w:val="3FCF748D"/>
    <w:rsid w:val="40167A21"/>
    <w:rsid w:val="40191979"/>
    <w:rsid w:val="404815AC"/>
    <w:rsid w:val="417165AC"/>
    <w:rsid w:val="41E00116"/>
    <w:rsid w:val="4269AD76"/>
    <w:rsid w:val="42FFD05F"/>
    <w:rsid w:val="437582A9"/>
    <w:rsid w:val="43B38BC6"/>
    <w:rsid w:val="43EFB391"/>
    <w:rsid w:val="44027C4B"/>
    <w:rsid w:val="4403B1DF"/>
    <w:rsid w:val="452FC6E6"/>
    <w:rsid w:val="4544F96C"/>
    <w:rsid w:val="45EA2AEA"/>
    <w:rsid w:val="460296CB"/>
    <w:rsid w:val="4611DA68"/>
    <w:rsid w:val="4677F0D7"/>
    <w:rsid w:val="46CE9413"/>
    <w:rsid w:val="47A78596"/>
    <w:rsid w:val="484496E8"/>
    <w:rsid w:val="48D886E7"/>
    <w:rsid w:val="490681B3"/>
    <w:rsid w:val="4948BC74"/>
    <w:rsid w:val="4B0EFE50"/>
    <w:rsid w:val="4B4AD9A9"/>
    <w:rsid w:val="4B8E323A"/>
    <w:rsid w:val="4BA709CB"/>
    <w:rsid w:val="4BB1082F"/>
    <w:rsid w:val="4C1FEEC1"/>
    <w:rsid w:val="4CADF230"/>
    <w:rsid w:val="4CB5DD60"/>
    <w:rsid w:val="4D491F45"/>
    <w:rsid w:val="4DA3CFAA"/>
    <w:rsid w:val="4DAEF3EB"/>
    <w:rsid w:val="4DFD013E"/>
    <w:rsid w:val="4F462634"/>
    <w:rsid w:val="4F9F3F9D"/>
    <w:rsid w:val="4FC6DF4F"/>
    <w:rsid w:val="50399EDF"/>
    <w:rsid w:val="51A92C25"/>
    <w:rsid w:val="51A93A36"/>
    <w:rsid w:val="51C81517"/>
    <w:rsid w:val="51F5A22C"/>
    <w:rsid w:val="51FDDF52"/>
    <w:rsid w:val="5247A9CB"/>
    <w:rsid w:val="527ED970"/>
    <w:rsid w:val="52B4FF66"/>
    <w:rsid w:val="53F4CE5A"/>
    <w:rsid w:val="543303DB"/>
    <w:rsid w:val="546D8BB3"/>
    <w:rsid w:val="54F6D389"/>
    <w:rsid w:val="552604B8"/>
    <w:rsid w:val="559632C1"/>
    <w:rsid w:val="55C3CDF0"/>
    <w:rsid w:val="561E9B6C"/>
    <w:rsid w:val="56A84678"/>
    <w:rsid w:val="56CDEB29"/>
    <w:rsid w:val="56DD1F38"/>
    <w:rsid w:val="5889D8B3"/>
    <w:rsid w:val="598544C4"/>
    <w:rsid w:val="5A453152"/>
    <w:rsid w:val="5B317BBB"/>
    <w:rsid w:val="5B4F640A"/>
    <w:rsid w:val="5C01F23C"/>
    <w:rsid w:val="5DBA3D9D"/>
    <w:rsid w:val="5DC348A5"/>
    <w:rsid w:val="5EE1DBD3"/>
    <w:rsid w:val="5F4208D5"/>
    <w:rsid w:val="6032F8FF"/>
    <w:rsid w:val="603CEF02"/>
    <w:rsid w:val="60962C59"/>
    <w:rsid w:val="60DE4082"/>
    <w:rsid w:val="61F8766F"/>
    <w:rsid w:val="62109DD0"/>
    <w:rsid w:val="623E2A1D"/>
    <w:rsid w:val="62967BD9"/>
    <w:rsid w:val="62C194E3"/>
    <w:rsid w:val="62EADCAE"/>
    <w:rsid w:val="6314D6AC"/>
    <w:rsid w:val="63B793A3"/>
    <w:rsid w:val="63CF46EE"/>
    <w:rsid w:val="63D9FA7E"/>
    <w:rsid w:val="63E99FD3"/>
    <w:rsid w:val="64267951"/>
    <w:rsid w:val="648EBE07"/>
    <w:rsid w:val="6545B33D"/>
    <w:rsid w:val="65C778CD"/>
    <w:rsid w:val="664AACA6"/>
    <w:rsid w:val="66A658BD"/>
    <w:rsid w:val="66CC3EBE"/>
    <w:rsid w:val="67020C02"/>
    <w:rsid w:val="675E8CC2"/>
    <w:rsid w:val="677A43ED"/>
    <w:rsid w:val="679376CF"/>
    <w:rsid w:val="67B9BCA8"/>
    <w:rsid w:val="680FCB2A"/>
    <w:rsid w:val="687D1A53"/>
    <w:rsid w:val="68C969CA"/>
    <w:rsid w:val="694731A5"/>
    <w:rsid w:val="697F448C"/>
    <w:rsid w:val="69FDF5B6"/>
    <w:rsid w:val="6A3013A5"/>
    <w:rsid w:val="6A310FC4"/>
    <w:rsid w:val="6A85158B"/>
    <w:rsid w:val="6A9D7E37"/>
    <w:rsid w:val="6ADE4A39"/>
    <w:rsid w:val="6C35CED1"/>
    <w:rsid w:val="6C49C481"/>
    <w:rsid w:val="6CC347A5"/>
    <w:rsid w:val="6CCB702F"/>
    <w:rsid w:val="6D04A724"/>
    <w:rsid w:val="6D88855B"/>
    <w:rsid w:val="6D9B1485"/>
    <w:rsid w:val="6DCD429D"/>
    <w:rsid w:val="6E133011"/>
    <w:rsid w:val="6E206EDC"/>
    <w:rsid w:val="6E76B383"/>
    <w:rsid w:val="6F9BF49E"/>
    <w:rsid w:val="6FA7A52A"/>
    <w:rsid w:val="6FBECE67"/>
    <w:rsid w:val="705CF525"/>
    <w:rsid w:val="708B9F96"/>
    <w:rsid w:val="708E1947"/>
    <w:rsid w:val="710499ED"/>
    <w:rsid w:val="718476A3"/>
    <w:rsid w:val="722D1B0D"/>
    <w:rsid w:val="72D0F2F4"/>
    <w:rsid w:val="72DDCC4C"/>
    <w:rsid w:val="72F21A92"/>
    <w:rsid w:val="730ED440"/>
    <w:rsid w:val="730FC1AA"/>
    <w:rsid w:val="73DD8D01"/>
    <w:rsid w:val="73F19C09"/>
    <w:rsid w:val="73FA129B"/>
    <w:rsid w:val="7489C216"/>
    <w:rsid w:val="74ECA0BC"/>
    <w:rsid w:val="759C68E4"/>
    <w:rsid w:val="75AF3139"/>
    <w:rsid w:val="766B9E47"/>
    <w:rsid w:val="76A82E6C"/>
    <w:rsid w:val="76AFA278"/>
    <w:rsid w:val="76C35AC4"/>
    <w:rsid w:val="76CE3CEA"/>
    <w:rsid w:val="773030A4"/>
    <w:rsid w:val="773492B9"/>
    <w:rsid w:val="776BF9B8"/>
    <w:rsid w:val="77916898"/>
    <w:rsid w:val="77DA208B"/>
    <w:rsid w:val="781D6E57"/>
    <w:rsid w:val="7831140D"/>
    <w:rsid w:val="784706A3"/>
    <w:rsid w:val="7860A05D"/>
    <w:rsid w:val="78CF513D"/>
    <w:rsid w:val="78F4AB79"/>
    <w:rsid w:val="79013E54"/>
    <w:rsid w:val="79ADB439"/>
    <w:rsid w:val="79F9F515"/>
    <w:rsid w:val="7A812E98"/>
    <w:rsid w:val="7B893FE5"/>
    <w:rsid w:val="7B93D6AA"/>
    <w:rsid w:val="7BE2761F"/>
    <w:rsid w:val="7C074E0E"/>
    <w:rsid w:val="7CB711D0"/>
    <w:rsid w:val="7CE6F3DC"/>
    <w:rsid w:val="7D2353BD"/>
    <w:rsid w:val="7D2499FB"/>
    <w:rsid w:val="7D4F7B20"/>
    <w:rsid w:val="7E75091D"/>
    <w:rsid w:val="7E91D2E8"/>
    <w:rsid w:val="7ED51EBD"/>
    <w:rsid w:val="7EFF64F9"/>
    <w:rsid w:val="7F47ABDB"/>
    <w:rsid w:val="7FFFCA8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1651F"/>
  <w15:chartTrackingRefBased/>
  <w15:docId w15:val="{4FAD701F-2986-4394-9809-D3ECCC635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0D"/>
    <w:pPr>
      <w:spacing w:after="120" w:line="264" w:lineRule="auto"/>
    </w:pPr>
    <w:rPr>
      <w:rFonts w:ascii="Roboto" w:hAnsi="Roboto"/>
      <w:color w:val="111111"/>
      <w:sz w:val="24"/>
      <w:szCs w:val="24"/>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8D5979"/>
    <w:pPr>
      <w:keepNext/>
      <w:keepLines/>
      <w:spacing w:before="120" w:after="60" w:line="240" w:lineRule="auto"/>
      <w:outlineLvl w:val="1"/>
    </w:pPr>
    <w:rPr>
      <w:rFonts w:ascii="Georgia" w:eastAsia="SimHei" w:hAnsi="Georgia" w:cs="Times New Roman"/>
      <w:b/>
      <w:sz w:val="26"/>
      <w:szCs w:val="26"/>
      <w:lang w:eastAsia="en-US"/>
    </w:rPr>
  </w:style>
  <w:style w:type="paragraph" w:styleId="Heading3">
    <w:name w:val="heading 3"/>
    <w:basedOn w:val="Normal"/>
    <w:next w:val="Normal"/>
    <w:link w:val="Heading3Char"/>
    <w:uiPriority w:val="9"/>
    <w:unhideWhenUsed/>
    <w:qFormat/>
    <w:rsid w:val="008B0837"/>
    <w:pPr>
      <w:keepNext/>
      <w:keepLines/>
      <w:spacing w:before="120" w:after="60" w:line="240" w:lineRule="auto"/>
      <w:outlineLvl w:val="2"/>
    </w:pPr>
    <w:rPr>
      <w:rFonts w:ascii="Georgia" w:eastAsia="SimHei" w:hAnsi="Georgia" w:cs="Times New Roman"/>
      <w:color w:val="094183"/>
      <w:sz w:val="28"/>
      <w:szCs w:val="28"/>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ind w:left="340" w:hanging="340"/>
      <w:contextualSpacing/>
    </w:pPr>
  </w:style>
  <w:style w:type="paragraph" w:styleId="ListBullet2">
    <w:name w:val="List Bullet 2"/>
    <w:basedOn w:val="Normal"/>
    <w:uiPriority w:val="99"/>
    <w:unhideWhenUsed/>
    <w:qFormat/>
    <w:rsid w:val="000E5133"/>
    <w:pPr>
      <w:ind w:left="680" w:hanging="340"/>
      <w:contextualSpacing/>
    </w:pPr>
  </w:style>
  <w:style w:type="paragraph" w:styleId="ListBullet3">
    <w:name w:val="List Bullet 3"/>
    <w:basedOn w:val="Normal"/>
    <w:uiPriority w:val="99"/>
    <w:unhideWhenUsed/>
    <w:rsid w:val="000E5133"/>
    <w:pPr>
      <w:ind w:left="1021" w:hanging="341"/>
      <w:contextualSpacing/>
    </w:pPr>
  </w:style>
  <w:style w:type="paragraph" w:styleId="ListBullet4">
    <w:name w:val="List Bullet 4"/>
    <w:basedOn w:val="Normal"/>
    <w:uiPriority w:val="99"/>
    <w:unhideWhenUsed/>
    <w:rsid w:val="000E5133"/>
    <w:pPr>
      <w:ind w:left="1361" w:hanging="340"/>
      <w:contextualSpacing/>
    </w:pPr>
  </w:style>
  <w:style w:type="numbering" w:customStyle="1" w:styleId="Bullets">
    <w:name w:val="Bullets"/>
    <w:uiPriority w:val="99"/>
    <w:rsid w:val="000E5133"/>
    <w:pPr>
      <w:numPr>
        <w:numId w:val="29"/>
      </w:numPr>
    </w:pPr>
  </w:style>
  <w:style w:type="paragraph" w:styleId="ListNumber">
    <w:name w:val="List Number"/>
    <w:basedOn w:val="Normal"/>
    <w:uiPriority w:val="99"/>
    <w:unhideWhenUsed/>
    <w:qFormat/>
    <w:rsid w:val="000E5133"/>
    <w:pPr>
      <w:ind w:left="340" w:hanging="340"/>
      <w:contextualSpacing/>
    </w:pPr>
  </w:style>
  <w:style w:type="paragraph" w:styleId="ListNumber2">
    <w:name w:val="List Number 2"/>
    <w:basedOn w:val="Normal"/>
    <w:uiPriority w:val="99"/>
    <w:unhideWhenUsed/>
    <w:qFormat/>
    <w:rsid w:val="000E5133"/>
    <w:pPr>
      <w:ind w:left="680" w:hanging="680"/>
      <w:contextualSpacing/>
    </w:pPr>
  </w:style>
  <w:style w:type="paragraph" w:styleId="ListNumber3">
    <w:name w:val="List Number 3"/>
    <w:basedOn w:val="Normal"/>
    <w:uiPriority w:val="99"/>
    <w:unhideWhenUsed/>
    <w:qFormat/>
    <w:rsid w:val="000E5133"/>
    <w:pPr>
      <w:ind w:left="1021" w:hanging="1021"/>
      <w:contextualSpacing/>
    </w:pPr>
  </w:style>
  <w:style w:type="paragraph" w:styleId="ListNumber4">
    <w:name w:val="List Number 4"/>
    <w:basedOn w:val="Normal"/>
    <w:uiPriority w:val="99"/>
    <w:unhideWhenUsed/>
    <w:qFormat/>
    <w:rsid w:val="000E5133"/>
    <w:pPr>
      <w:ind w:left="1361" w:hanging="1361"/>
      <w:contextualSpacing/>
    </w:pPr>
  </w:style>
  <w:style w:type="numbering" w:customStyle="1" w:styleId="NumberedLists">
    <w:name w:val="Numbered Lists"/>
    <w:uiPriority w:val="99"/>
    <w:rsid w:val="000E5133"/>
    <w:pPr>
      <w:numPr>
        <w:numId w:val="30"/>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ind w:left="1701" w:hanging="1701"/>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ind w:left="340" w:hanging="340"/>
    </w:pPr>
  </w:style>
  <w:style w:type="character" w:customStyle="1" w:styleId="Heading2Char">
    <w:name w:val="Heading 2 Char"/>
    <w:basedOn w:val="DefaultParagraphFont"/>
    <w:link w:val="Heading2"/>
    <w:uiPriority w:val="9"/>
    <w:rsid w:val="008D5979"/>
    <w:rPr>
      <w:rFonts w:ascii="Georgia" w:eastAsia="SimHei" w:hAnsi="Georgia" w:cs="Times New Roman"/>
      <w:b/>
      <w:color w:val="111111"/>
      <w:sz w:val="26"/>
      <w:szCs w:val="26"/>
      <w:lang w:eastAsia="en-US"/>
    </w:rPr>
  </w:style>
  <w:style w:type="character" w:customStyle="1" w:styleId="Heading3Char">
    <w:name w:val="Heading 3 Char"/>
    <w:basedOn w:val="DefaultParagraphFont"/>
    <w:link w:val="Heading3"/>
    <w:uiPriority w:val="9"/>
    <w:rsid w:val="008B0837"/>
    <w:rPr>
      <w:rFonts w:ascii="Georgia" w:eastAsia="SimHei" w:hAnsi="Georgia" w:cs="Times New Roman"/>
      <w:color w:val="094183"/>
      <w:sz w:val="28"/>
      <w:szCs w:val="28"/>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ind w:left="680" w:hanging="680"/>
    </w:pPr>
  </w:style>
  <w:style w:type="paragraph" w:customStyle="1" w:styleId="NumberedHeading3">
    <w:name w:val="Numbered Heading 3"/>
    <w:basedOn w:val="Heading3"/>
    <w:qFormat/>
    <w:rsid w:val="000E5133"/>
    <w:pPr>
      <w:ind w:left="1021" w:hanging="1021"/>
    </w:pPr>
  </w:style>
  <w:style w:type="numbering" w:customStyle="1" w:styleId="NumberedHeadings">
    <w:name w:val="Numbered Headings"/>
    <w:uiPriority w:val="99"/>
    <w:rsid w:val="000E5133"/>
    <w:pPr>
      <w:numPr>
        <w:numId w:val="2"/>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13702B"/>
    <w:pPr>
      <w:tabs>
        <w:tab w:val="right" w:leader="dot" w:pos="9015"/>
      </w:tabs>
      <w:spacing w:before="240" w:after="40" w:line="240" w:lineRule="auto"/>
      <w:ind w:right="567"/>
    </w:pPr>
    <w:rPr>
      <w:b/>
      <w:color w:val="094183" w:themeColor="text2"/>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tabs>
        <w:tab w:val="num" w:pos="1985"/>
      </w:tabs>
      <w:spacing w:after="360"/>
    </w:pPr>
    <w:rPr>
      <w:sz w:val="36"/>
    </w:rPr>
  </w:style>
  <w:style w:type="numbering" w:customStyle="1" w:styleId="Appendix">
    <w:name w:val="Appendix"/>
    <w:uiPriority w:val="99"/>
    <w:rsid w:val="00342318"/>
    <w:pPr>
      <w:numPr>
        <w:numId w:val="3"/>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4"/>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5"/>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pPr>
  </w:style>
  <w:style w:type="character" w:customStyle="1" w:styleId="Pull-outBulletsChar">
    <w:name w:val="Pull-out Bullets Char"/>
    <w:basedOn w:val="Pull-outBodyCopyChar"/>
    <w:link w:val="Pull-outBullets"/>
    <w:rsid w:val="00695166"/>
    <w:rPr>
      <w:rFonts w:ascii="Roboto" w:eastAsiaTheme="minorHAnsi" w:hAnsi="Roboto"/>
      <w:color w:val="FFFFFF" w:themeColor="background1"/>
      <w:sz w:val="24"/>
      <w:szCs w:val="24"/>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styleId="FootnoteText">
    <w:name w:val="footnote text"/>
    <w:basedOn w:val="Normal"/>
    <w:link w:val="FootnoteTextChar"/>
    <w:uiPriority w:val="99"/>
    <w:semiHidden/>
    <w:unhideWhenUsed/>
    <w:rsid w:val="00A723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382"/>
    <w:rPr>
      <w:rFonts w:ascii="Roboto" w:hAnsi="Roboto"/>
      <w:color w:val="111111"/>
      <w:sz w:val="20"/>
      <w:szCs w:val="20"/>
    </w:rPr>
  </w:style>
  <w:style w:type="character" w:styleId="FootnoteReference">
    <w:name w:val="footnote reference"/>
    <w:basedOn w:val="DefaultParagraphFont"/>
    <w:uiPriority w:val="99"/>
    <w:semiHidden/>
    <w:unhideWhenUsed/>
    <w:rsid w:val="00A72382"/>
    <w:rPr>
      <w:vertAlign w:val="superscript"/>
    </w:rPr>
  </w:style>
  <w:style w:type="character" w:styleId="UnresolvedMention">
    <w:name w:val="Unresolved Mention"/>
    <w:basedOn w:val="DefaultParagraphFont"/>
    <w:uiPriority w:val="99"/>
    <w:semiHidden/>
    <w:unhideWhenUsed/>
    <w:rsid w:val="00753D1E"/>
    <w:rPr>
      <w:color w:val="605E5C"/>
      <w:shd w:val="clear" w:color="auto" w:fill="E1DFDD"/>
    </w:rPr>
  </w:style>
  <w:style w:type="character" w:styleId="FollowedHyperlink">
    <w:name w:val="FollowedHyperlink"/>
    <w:basedOn w:val="DefaultParagraphFont"/>
    <w:uiPriority w:val="99"/>
    <w:semiHidden/>
    <w:unhideWhenUsed/>
    <w:rsid w:val="00753D1E"/>
    <w:rPr>
      <w:color w:val="000000" w:themeColor="followedHyperlink"/>
      <w:u w:val="single"/>
    </w:rPr>
  </w:style>
  <w:style w:type="paragraph" w:customStyle="1" w:styleId="Default">
    <w:name w:val="Default"/>
    <w:rsid w:val="00DC62C9"/>
    <w:pPr>
      <w:autoSpaceDE w:val="0"/>
      <w:autoSpaceDN w:val="0"/>
      <w:adjustRightInd w:val="0"/>
      <w:spacing w:after="0" w:line="240" w:lineRule="auto"/>
    </w:pPr>
    <w:rPr>
      <w:rFonts w:ascii="Candara" w:hAnsi="Candara" w:cs="Candara"/>
      <w:color w:val="000000"/>
      <w:sz w:val="24"/>
      <w:szCs w:val="24"/>
      <w:lang w:val="en-GB"/>
    </w:rPr>
  </w:style>
  <w:style w:type="character" w:styleId="CommentReference">
    <w:name w:val="annotation reference"/>
    <w:basedOn w:val="DefaultParagraphFont"/>
    <w:uiPriority w:val="99"/>
    <w:semiHidden/>
    <w:unhideWhenUsed/>
    <w:rsid w:val="00715106"/>
    <w:rPr>
      <w:sz w:val="16"/>
      <w:szCs w:val="16"/>
    </w:rPr>
  </w:style>
  <w:style w:type="paragraph" w:styleId="CommentText">
    <w:name w:val="annotation text"/>
    <w:basedOn w:val="Normal"/>
    <w:link w:val="CommentTextChar"/>
    <w:uiPriority w:val="99"/>
    <w:unhideWhenUsed/>
    <w:rsid w:val="00715106"/>
    <w:pPr>
      <w:spacing w:line="240" w:lineRule="auto"/>
    </w:pPr>
    <w:rPr>
      <w:sz w:val="20"/>
      <w:szCs w:val="20"/>
    </w:rPr>
  </w:style>
  <w:style w:type="character" w:customStyle="1" w:styleId="CommentTextChar">
    <w:name w:val="Comment Text Char"/>
    <w:basedOn w:val="DefaultParagraphFont"/>
    <w:link w:val="CommentText"/>
    <w:uiPriority w:val="99"/>
    <w:rsid w:val="00715106"/>
    <w:rPr>
      <w:rFonts w:ascii="Roboto" w:hAnsi="Roboto"/>
      <w:color w:val="111111"/>
      <w:sz w:val="20"/>
      <w:szCs w:val="20"/>
    </w:rPr>
  </w:style>
  <w:style w:type="paragraph" w:styleId="CommentSubject">
    <w:name w:val="annotation subject"/>
    <w:basedOn w:val="CommentText"/>
    <w:next w:val="CommentText"/>
    <w:link w:val="CommentSubjectChar"/>
    <w:uiPriority w:val="99"/>
    <w:semiHidden/>
    <w:unhideWhenUsed/>
    <w:rsid w:val="00715106"/>
    <w:rPr>
      <w:b/>
      <w:bCs/>
    </w:rPr>
  </w:style>
  <w:style w:type="character" w:customStyle="1" w:styleId="CommentSubjectChar">
    <w:name w:val="Comment Subject Char"/>
    <w:basedOn w:val="CommentTextChar"/>
    <w:link w:val="CommentSubject"/>
    <w:uiPriority w:val="99"/>
    <w:semiHidden/>
    <w:rsid w:val="00715106"/>
    <w:rPr>
      <w:rFonts w:ascii="Roboto" w:hAnsi="Roboto"/>
      <w:b/>
      <w:bCs/>
      <w:color w:val="111111"/>
      <w:sz w:val="20"/>
      <w:szCs w:val="20"/>
    </w:rPr>
  </w:style>
  <w:style w:type="character" w:customStyle="1" w:styleId="mandatory">
    <w:name w:val="mandatory"/>
    <w:basedOn w:val="DefaultParagraphFont"/>
    <w:rsid w:val="00C51989"/>
  </w:style>
  <w:style w:type="paragraph" w:styleId="Revision">
    <w:name w:val="Revision"/>
    <w:hidden/>
    <w:uiPriority w:val="99"/>
    <w:semiHidden/>
    <w:rsid w:val="00913971"/>
    <w:pPr>
      <w:spacing w:after="0" w:line="240" w:lineRule="auto"/>
    </w:pPr>
    <w:rPr>
      <w:rFonts w:ascii="Roboto" w:hAnsi="Roboto"/>
      <w:color w:val="111111"/>
      <w:sz w:val="24"/>
      <w:szCs w:val="24"/>
    </w:rPr>
  </w:style>
  <w:style w:type="paragraph" w:customStyle="1" w:styleId="xmsonormal">
    <w:name w:val="x_msonormal"/>
    <w:basedOn w:val="Normal"/>
    <w:rsid w:val="00C77822"/>
    <w:pPr>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xmsolistparagraph">
    <w:name w:val="x_msolistparagraph"/>
    <w:basedOn w:val="Normal"/>
    <w:rsid w:val="00C77822"/>
    <w:pPr>
      <w:spacing w:before="100" w:beforeAutospacing="1" w:after="100" w:afterAutospacing="1" w:line="240" w:lineRule="auto"/>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7893">
      <w:bodyDiv w:val="1"/>
      <w:marLeft w:val="0"/>
      <w:marRight w:val="0"/>
      <w:marTop w:val="0"/>
      <w:marBottom w:val="0"/>
      <w:divBdr>
        <w:top w:val="none" w:sz="0" w:space="0" w:color="auto"/>
        <w:left w:val="none" w:sz="0" w:space="0" w:color="auto"/>
        <w:bottom w:val="none" w:sz="0" w:space="0" w:color="auto"/>
        <w:right w:val="none" w:sz="0" w:space="0" w:color="auto"/>
      </w:divBdr>
      <w:divsChild>
        <w:div w:id="662005786">
          <w:marLeft w:val="878"/>
          <w:marRight w:val="0"/>
          <w:marTop w:val="0"/>
          <w:marBottom w:val="0"/>
          <w:divBdr>
            <w:top w:val="none" w:sz="0" w:space="0" w:color="auto"/>
            <w:left w:val="none" w:sz="0" w:space="0" w:color="auto"/>
            <w:bottom w:val="none" w:sz="0" w:space="0" w:color="auto"/>
            <w:right w:val="none" w:sz="0" w:space="0" w:color="auto"/>
          </w:divBdr>
        </w:div>
        <w:div w:id="714699973">
          <w:marLeft w:val="878"/>
          <w:marRight w:val="0"/>
          <w:marTop w:val="0"/>
          <w:marBottom w:val="0"/>
          <w:divBdr>
            <w:top w:val="none" w:sz="0" w:space="0" w:color="auto"/>
            <w:left w:val="none" w:sz="0" w:space="0" w:color="auto"/>
            <w:bottom w:val="none" w:sz="0" w:space="0" w:color="auto"/>
            <w:right w:val="none" w:sz="0" w:space="0" w:color="auto"/>
          </w:divBdr>
        </w:div>
        <w:div w:id="996299018">
          <w:marLeft w:val="878"/>
          <w:marRight w:val="0"/>
          <w:marTop w:val="0"/>
          <w:marBottom w:val="0"/>
          <w:divBdr>
            <w:top w:val="none" w:sz="0" w:space="0" w:color="auto"/>
            <w:left w:val="none" w:sz="0" w:space="0" w:color="auto"/>
            <w:bottom w:val="none" w:sz="0" w:space="0" w:color="auto"/>
            <w:right w:val="none" w:sz="0" w:space="0" w:color="auto"/>
          </w:divBdr>
        </w:div>
        <w:div w:id="1016006188">
          <w:marLeft w:val="878"/>
          <w:marRight w:val="0"/>
          <w:marTop w:val="0"/>
          <w:marBottom w:val="0"/>
          <w:divBdr>
            <w:top w:val="none" w:sz="0" w:space="0" w:color="auto"/>
            <w:left w:val="none" w:sz="0" w:space="0" w:color="auto"/>
            <w:bottom w:val="none" w:sz="0" w:space="0" w:color="auto"/>
            <w:right w:val="none" w:sz="0" w:space="0" w:color="auto"/>
          </w:divBdr>
        </w:div>
        <w:div w:id="1335382424">
          <w:marLeft w:val="878"/>
          <w:marRight w:val="0"/>
          <w:marTop w:val="0"/>
          <w:marBottom w:val="0"/>
          <w:divBdr>
            <w:top w:val="none" w:sz="0" w:space="0" w:color="auto"/>
            <w:left w:val="none" w:sz="0" w:space="0" w:color="auto"/>
            <w:bottom w:val="none" w:sz="0" w:space="0" w:color="auto"/>
            <w:right w:val="none" w:sz="0" w:space="0" w:color="auto"/>
          </w:divBdr>
        </w:div>
        <w:div w:id="1382053100">
          <w:marLeft w:val="878"/>
          <w:marRight w:val="0"/>
          <w:marTop w:val="0"/>
          <w:marBottom w:val="0"/>
          <w:divBdr>
            <w:top w:val="none" w:sz="0" w:space="0" w:color="auto"/>
            <w:left w:val="none" w:sz="0" w:space="0" w:color="auto"/>
            <w:bottom w:val="none" w:sz="0" w:space="0" w:color="auto"/>
            <w:right w:val="none" w:sz="0" w:space="0" w:color="auto"/>
          </w:divBdr>
        </w:div>
        <w:div w:id="1449354206">
          <w:marLeft w:val="878"/>
          <w:marRight w:val="0"/>
          <w:marTop w:val="0"/>
          <w:marBottom w:val="0"/>
          <w:divBdr>
            <w:top w:val="none" w:sz="0" w:space="0" w:color="auto"/>
            <w:left w:val="none" w:sz="0" w:space="0" w:color="auto"/>
            <w:bottom w:val="none" w:sz="0" w:space="0" w:color="auto"/>
            <w:right w:val="none" w:sz="0" w:space="0" w:color="auto"/>
          </w:divBdr>
        </w:div>
        <w:div w:id="2071878368">
          <w:marLeft w:val="878"/>
          <w:marRight w:val="0"/>
          <w:marTop w:val="0"/>
          <w:marBottom w:val="0"/>
          <w:divBdr>
            <w:top w:val="none" w:sz="0" w:space="0" w:color="auto"/>
            <w:left w:val="none" w:sz="0" w:space="0" w:color="auto"/>
            <w:bottom w:val="none" w:sz="0" w:space="0" w:color="auto"/>
            <w:right w:val="none" w:sz="0" w:space="0" w:color="auto"/>
          </w:divBdr>
        </w:div>
      </w:divsChild>
    </w:div>
    <w:div w:id="34620359">
      <w:bodyDiv w:val="1"/>
      <w:marLeft w:val="0"/>
      <w:marRight w:val="0"/>
      <w:marTop w:val="0"/>
      <w:marBottom w:val="0"/>
      <w:divBdr>
        <w:top w:val="none" w:sz="0" w:space="0" w:color="auto"/>
        <w:left w:val="none" w:sz="0" w:space="0" w:color="auto"/>
        <w:bottom w:val="none" w:sz="0" w:space="0" w:color="auto"/>
        <w:right w:val="none" w:sz="0" w:space="0" w:color="auto"/>
      </w:divBdr>
      <w:divsChild>
        <w:div w:id="1177620293">
          <w:marLeft w:val="547"/>
          <w:marRight w:val="0"/>
          <w:marTop w:val="91"/>
          <w:marBottom w:val="0"/>
          <w:divBdr>
            <w:top w:val="none" w:sz="0" w:space="0" w:color="auto"/>
            <w:left w:val="none" w:sz="0" w:space="0" w:color="auto"/>
            <w:bottom w:val="none" w:sz="0" w:space="0" w:color="auto"/>
            <w:right w:val="none" w:sz="0" w:space="0" w:color="auto"/>
          </w:divBdr>
        </w:div>
        <w:div w:id="1316450486">
          <w:marLeft w:val="547"/>
          <w:marRight w:val="0"/>
          <w:marTop w:val="91"/>
          <w:marBottom w:val="0"/>
          <w:divBdr>
            <w:top w:val="none" w:sz="0" w:space="0" w:color="auto"/>
            <w:left w:val="none" w:sz="0" w:space="0" w:color="auto"/>
            <w:bottom w:val="none" w:sz="0" w:space="0" w:color="auto"/>
            <w:right w:val="none" w:sz="0" w:space="0" w:color="auto"/>
          </w:divBdr>
        </w:div>
        <w:div w:id="1325546667">
          <w:marLeft w:val="547"/>
          <w:marRight w:val="0"/>
          <w:marTop w:val="91"/>
          <w:marBottom w:val="0"/>
          <w:divBdr>
            <w:top w:val="none" w:sz="0" w:space="0" w:color="auto"/>
            <w:left w:val="none" w:sz="0" w:space="0" w:color="auto"/>
            <w:bottom w:val="none" w:sz="0" w:space="0" w:color="auto"/>
            <w:right w:val="none" w:sz="0" w:space="0" w:color="auto"/>
          </w:divBdr>
        </w:div>
        <w:div w:id="1848790393">
          <w:marLeft w:val="547"/>
          <w:marRight w:val="0"/>
          <w:marTop w:val="91"/>
          <w:marBottom w:val="0"/>
          <w:divBdr>
            <w:top w:val="none" w:sz="0" w:space="0" w:color="auto"/>
            <w:left w:val="none" w:sz="0" w:space="0" w:color="auto"/>
            <w:bottom w:val="none" w:sz="0" w:space="0" w:color="auto"/>
            <w:right w:val="none" w:sz="0" w:space="0" w:color="auto"/>
          </w:divBdr>
        </w:div>
        <w:div w:id="2024940345">
          <w:marLeft w:val="547"/>
          <w:marRight w:val="0"/>
          <w:marTop w:val="91"/>
          <w:marBottom w:val="0"/>
          <w:divBdr>
            <w:top w:val="none" w:sz="0" w:space="0" w:color="auto"/>
            <w:left w:val="none" w:sz="0" w:space="0" w:color="auto"/>
            <w:bottom w:val="none" w:sz="0" w:space="0" w:color="auto"/>
            <w:right w:val="none" w:sz="0" w:space="0" w:color="auto"/>
          </w:divBdr>
        </w:div>
      </w:divsChild>
    </w:div>
    <w:div w:id="82841189">
      <w:bodyDiv w:val="1"/>
      <w:marLeft w:val="0"/>
      <w:marRight w:val="0"/>
      <w:marTop w:val="0"/>
      <w:marBottom w:val="0"/>
      <w:divBdr>
        <w:top w:val="none" w:sz="0" w:space="0" w:color="auto"/>
        <w:left w:val="none" w:sz="0" w:space="0" w:color="auto"/>
        <w:bottom w:val="none" w:sz="0" w:space="0" w:color="auto"/>
        <w:right w:val="none" w:sz="0" w:space="0" w:color="auto"/>
      </w:divBdr>
      <w:divsChild>
        <w:div w:id="1281254554">
          <w:marLeft w:val="446"/>
          <w:marRight w:val="0"/>
          <w:marTop w:val="0"/>
          <w:marBottom w:val="0"/>
          <w:divBdr>
            <w:top w:val="none" w:sz="0" w:space="0" w:color="auto"/>
            <w:left w:val="none" w:sz="0" w:space="0" w:color="auto"/>
            <w:bottom w:val="none" w:sz="0" w:space="0" w:color="auto"/>
            <w:right w:val="none" w:sz="0" w:space="0" w:color="auto"/>
          </w:divBdr>
        </w:div>
      </w:divsChild>
    </w:div>
    <w:div w:id="249119917">
      <w:bodyDiv w:val="1"/>
      <w:marLeft w:val="0"/>
      <w:marRight w:val="0"/>
      <w:marTop w:val="0"/>
      <w:marBottom w:val="0"/>
      <w:divBdr>
        <w:top w:val="none" w:sz="0" w:space="0" w:color="auto"/>
        <w:left w:val="none" w:sz="0" w:space="0" w:color="auto"/>
        <w:bottom w:val="none" w:sz="0" w:space="0" w:color="auto"/>
        <w:right w:val="none" w:sz="0" w:space="0" w:color="auto"/>
      </w:divBdr>
      <w:divsChild>
        <w:div w:id="308243734">
          <w:marLeft w:val="1166"/>
          <w:marRight w:val="0"/>
          <w:marTop w:val="115"/>
          <w:marBottom w:val="0"/>
          <w:divBdr>
            <w:top w:val="none" w:sz="0" w:space="0" w:color="auto"/>
            <w:left w:val="none" w:sz="0" w:space="0" w:color="auto"/>
            <w:bottom w:val="none" w:sz="0" w:space="0" w:color="auto"/>
            <w:right w:val="none" w:sz="0" w:space="0" w:color="auto"/>
          </w:divBdr>
        </w:div>
      </w:divsChild>
    </w:div>
    <w:div w:id="336887641">
      <w:bodyDiv w:val="1"/>
      <w:marLeft w:val="0"/>
      <w:marRight w:val="0"/>
      <w:marTop w:val="0"/>
      <w:marBottom w:val="0"/>
      <w:divBdr>
        <w:top w:val="none" w:sz="0" w:space="0" w:color="auto"/>
        <w:left w:val="none" w:sz="0" w:space="0" w:color="auto"/>
        <w:bottom w:val="none" w:sz="0" w:space="0" w:color="auto"/>
        <w:right w:val="none" w:sz="0" w:space="0" w:color="auto"/>
      </w:divBdr>
      <w:divsChild>
        <w:div w:id="183638825">
          <w:marLeft w:val="878"/>
          <w:marRight w:val="0"/>
          <w:marTop w:val="115"/>
          <w:marBottom w:val="0"/>
          <w:divBdr>
            <w:top w:val="none" w:sz="0" w:space="0" w:color="auto"/>
            <w:left w:val="none" w:sz="0" w:space="0" w:color="auto"/>
            <w:bottom w:val="none" w:sz="0" w:space="0" w:color="auto"/>
            <w:right w:val="none" w:sz="0" w:space="0" w:color="auto"/>
          </w:divBdr>
        </w:div>
        <w:div w:id="551229497">
          <w:marLeft w:val="878"/>
          <w:marRight w:val="0"/>
          <w:marTop w:val="115"/>
          <w:marBottom w:val="0"/>
          <w:divBdr>
            <w:top w:val="none" w:sz="0" w:space="0" w:color="auto"/>
            <w:left w:val="none" w:sz="0" w:space="0" w:color="auto"/>
            <w:bottom w:val="none" w:sz="0" w:space="0" w:color="auto"/>
            <w:right w:val="none" w:sz="0" w:space="0" w:color="auto"/>
          </w:divBdr>
        </w:div>
        <w:div w:id="968702176">
          <w:marLeft w:val="878"/>
          <w:marRight w:val="0"/>
          <w:marTop w:val="115"/>
          <w:marBottom w:val="0"/>
          <w:divBdr>
            <w:top w:val="none" w:sz="0" w:space="0" w:color="auto"/>
            <w:left w:val="none" w:sz="0" w:space="0" w:color="auto"/>
            <w:bottom w:val="none" w:sz="0" w:space="0" w:color="auto"/>
            <w:right w:val="none" w:sz="0" w:space="0" w:color="auto"/>
          </w:divBdr>
        </w:div>
        <w:div w:id="1351025675">
          <w:marLeft w:val="878"/>
          <w:marRight w:val="0"/>
          <w:marTop w:val="115"/>
          <w:marBottom w:val="0"/>
          <w:divBdr>
            <w:top w:val="none" w:sz="0" w:space="0" w:color="auto"/>
            <w:left w:val="none" w:sz="0" w:space="0" w:color="auto"/>
            <w:bottom w:val="none" w:sz="0" w:space="0" w:color="auto"/>
            <w:right w:val="none" w:sz="0" w:space="0" w:color="auto"/>
          </w:divBdr>
        </w:div>
        <w:div w:id="1377975357">
          <w:marLeft w:val="878"/>
          <w:marRight w:val="0"/>
          <w:marTop w:val="115"/>
          <w:marBottom w:val="0"/>
          <w:divBdr>
            <w:top w:val="none" w:sz="0" w:space="0" w:color="auto"/>
            <w:left w:val="none" w:sz="0" w:space="0" w:color="auto"/>
            <w:bottom w:val="none" w:sz="0" w:space="0" w:color="auto"/>
            <w:right w:val="none" w:sz="0" w:space="0" w:color="auto"/>
          </w:divBdr>
        </w:div>
        <w:div w:id="1506557980">
          <w:marLeft w:val="878"/>
          <w:marRight w:val="0"/>
          <w:marTop w:val="115"/>
          <w:marBottom w:val="0"/>
          <w:divBdr>
            <w:top w:val="none" w:sz="0" w:space="0" w:color="auto"/>
            <w:left w:val="none" w:sz="0" w:space="0" w:color="auto"/>
            <w:bottom w:val="none" w:sz="0" w:space="0" w:color="auto"/>
            <w:right w:val="none" w:sz="0" w:space="0" w:color="auto"/>
          </w:divBdr>
        </w:div>
        <w:div w:id="1520199593">
          <w:marLeft w:val="547"/>
          <w:marRight w:val="0"/>
          <w:marTop w:val="115"/>
          <w:marBottom w:val="0"/>
          <w:divBdr>
            <w:top w:val="none" w:sz="0" w:space="0" w:color="auto"/>
            <w:left w:val="none" w:sz="0" w:space="0" w:color="auto"/>
            <w:bottom w:val="none" w:sz="0" w:space="0" w:color="auto"/>
            <w:right w:val="none" w:sz="0" w:space="0" w:color="auto"/>
          </w:divBdr>
        </w:div>
      </w:divsChild>
    </w:div>
    <w:div w:id="395054551">
      <w:bodyDiv w:val="1"/>
      <w:marLeft w:val="0"/>
      <w:marRight w:val="0"/>
      <w:marTop w:val="0"/>
      <w:marBottom w:val="0"/>
      <w:divBdr>
        <w:top w:val="none" w:sz="0" w:space="0" w:color="auto"/>
        <w:left w:val="none" w:sz="0" w:space="0" w:color="auto"/>
        <w:bottom w:val="none" w:sz="0" w:space="0" w:color="auto"/>
        <w:right w:val="none" w:sz="0" w:space="0" w:color="auto"/>
      </w:divBdr>
    </w:div>
    <w:div w:id="508721584">
      <w:bodyDiv w:val="1"/>
      <w:marLeft w:val="0"/>
      <w:marRight w:val="0"/>
      <w:marTop w:val="0"/>
      <w:marBottom w:val="0"/>
      <w:divBdr>
        <w:top w:val="none" w:sz="0" w:space="0" w:color="auto"/>
        <w:left w:val="none" w:sz="0" w:space="0" w:color="auto"/>
        <w:bottom w:val="none" w:sz="0" w:space="0" w:color="auto"/>
        <w:right w:val="none" w:sz="0" w:space="0" w:color="auto"/>
      </w:divBdr>
    </w:div>
    <w:div w:id="525413228">
      <w:bodyDiv w:val="1"/>
      <w:marLeft w:val="0"/>
      <w:marRight w:val="0"/>
      <w:marTop w:val="0"/>
      <w:marBottom w:val="0"/>
      <w:divBdr>
        <w:top w:val="none" w:sz="0" w:space="0" w:color="auto"/>
        <w:left w:val="none" w:sz="0" w:space="0" w:color="auto"/>
        <w:bottom w:val="none" w:sz="0" w:space="0" w:color="auto"/>
        <w:right w:val="none" w:sz="0" w:space="0" w:color="auto"/>
      </w:divBdr>
      <w:divsChild>
        <w:div w:id="281304104">
          <w:marLeft w:val="446"/>
          <w:marRight w:val="0"/>
          <w:marTop w:val="0"/>
          <w:marBottom w:val="0"/>
          <w:divBdr>
            <w:top w:val="none" w:sz="0" w:space="0" w:color="auto"/>
            <w:left w:val="none" w:sz="0" w:space="0" w:color="auto"/>
            <w:bottom w:val="none" w:sz="0" w:space="0" w:color="auto"/>
            <w:right w:val="none" w:sz="0" w:space="0" w:color="auto"/>
          </w:divBdr>
        </w:div>
      </w:divsChild>
    </w:div>
    <w:div w:id="534655206">
      <w:bodyDiv w:val="1"/>
      <w:marLeft w:val="0"/>
      <w:marRight w:val="0"/>
      <w:marTop w:val="0"/>
      <w:marBottom w:val="0"/>
      <w:divBdr>
        <w:top w:val="none" w:sz="0" w:space="0" w:color="auto"/>
        <w:left w:val="none" w:sz="0" w:space="0" w:color="auto"/>
        <w:bottom w:val="none" w:sz="0" w:space="0" w:color="auto"/>
        <w:right w:val="none" w:sz="0" w:space="0" w:color="auto"/>
      </w:divBdr>
      <w:divsChild>
        <w:div w:id="143357918">
          <w:marLeft w:val="878"/>
          <w:marRight w:val="0"/>
          <w:marTop w:val="115"/>
          <w:marBottom w:val="0"/>
          <w:divBdr>
            <w:top w:val="none" w:sz="0" w:space="0" w:color="auto"/>
            <w:left w:val="none" w:sz="0" w:space="0" w:color="auto"/>
            <w:bottom w:val="none" w:sz="0" w:space="0" w:color="auto"/>
            <w:right w:val="none" w:sz="0" w:space="0" w:color="auto"/>
          </w:divBdr>
        </w:div>
        <w:div w:id="344406407">
          <w:marLeft w:val="547"/>
          <w:marRight w:val="0"/>
          <w:marTop w:val="134"/>
          <w:marBottom w:val="0"/>
          <w:divBdr>
            <w:top w:val="none" w:sz="0" w:space="0" w:color="auto"/>
            <w:left w:val="none" w:sz="0" w:space="0" w:color="auto"/>
            <w:bottom w:val="none" w:sz="0" w:space="0" w:color="auto"/>
            <w:right w:val="none" w:sz="0" w:space="0" w:color="auto"/>
          </w:divBdr>
        </w:div>
        <w:div w:id="615218640">
          <w:marLeft w:val="547"/>
          <w:marRight w:val="0"/>
          <w:marTop w:val="134"/>
          <w:marBottom w:val="0"/>
          <w:divBdr>
            <w:top w:val="none" w:sz="0" w:space="0" w:color="auto"/>
            <w:left w:val="none" w:sz="0" w:space="0" w:color="auto"/>
            <w:bottom w:val="none" w:sz="0" w:space="0" w:color="auto"/>
            <w:right w:val="none" w:sz="0" w:space="0" w:color="auto"/>
          </w:divBdr>
        </w:div>
        <w:div w:id="976304976">
          <w:marLeft w:val="547"/>
          <w:marRight w:val="0"/>
          <w:marTop w:val="134"/>
          <w:marBottom w:val="0"/>
          <w:divBdr>
            <w:top w:val="none" w:sz="0" w:space="0" w:color="auto"/>
            <w:left w:val="none" w:sz="0" w:space="0" w:color="auto"/>
            <w:bottom w:val="none" w:sz="0" w:space="0" w:color="auto"/>
            <w:right w:val="none" w:sz="0" w:space="0" w:color="auto"/>
          </w:divBdr>
        </w:div>
        <w:div w:id="1321927628">
          <w:marLeft w:val="547"/>
          <w:marRight w:val="0"/>
          <w:marTop w:val="134"/>
          <w:marBottom w:val="0"/>
          <w:divBdr>
            <w:top w:val="none" w:sz="0" w:space="0" w:color="auto"/>
            <w:left w:val="none" w:sz="0" w:space="0" w:color="auto"/>
            <w:bottom w:val="none" w:sz="0" w:space="0" w:color="auto"/>
            <w:right w:val="none" w:sz="0" w:space="0" w:color="auto"/>
          </w:divBdr>
        </w:div>
      </w:divsChild>
    </w:div>
    <w:div w:id="566300496">
      <w:bodyDiv w:val="1"/>
      <w:marLeft w:val="0"/>
      <w:marRight w:val="0"/>
      <w:marTop w:val="0"/>
      <w:marBottom w:val="0"/>
      <w:divBdr>
        <w:top w:val="none" w:sz="0" w:space="0" w:color="auto"/>
        <w:left w:val="none" w:sz="0" w:space="0" w:color="auto"/>
        <w:bottom w:val="none" w:sz="0" w:space="0" w:color="auto"/>
        <w:right w:val="none" w:sz="0" w:space="0" w:color="auto"/>
      </w:divBdr>
      <w:divsChild>
        <w:div w:id="126709377">
          <w:marLeft w:val="878"/>
          <w:marRight w:val="0"/>
          <w:marTop w:val="96"/>
          <w:marBottom w:val="0"/>
          <w:divBdr>
            <w:top w:val="none" w:sz="0" w:space="0" w:color="auto"/>
            <w:left w:val="none" w:sz="0" w:space="0" w:color="auto"/>
            <w:bottom w:val="none" w:sz="0" w:space="0" w:color="auto"/>
            <w:right w:val="none" w:sz="0" w:space="0" w:color="auto"/>
          </w:divBdr>
        </w:div>
        <w:div w:id="270749345">
          <w:marLeft w:val="878"/>
          <w:marRight w:val="0"/>
          <w:marTop w:val="96"/>
          <w:marBottom w:val="0"/>
          <w:divBdr>
            <w:top w:val="none" w:sz="0" w:space="0" w:color="auto"/>
            <w:left w:val="none" w:sz="0" w:space="0" w:color="auto"/>
            <w:bottom w:val="none" w:sz="0" w:space="0" w:color="auto"/>
            <w:right w:val="none" w:sz="0" w:space="0" w:color="auto"/>
          </w:divBdr>
        </w:div>
        <w:div w:id="559755643">
          <w:marLeft w:val="547"/>
          <w:marRight w:val="0"/>
          <w:marTop w:val="115"/>
          <w:marBottom w:val="0"/>
          <w:divBdr>
            <w:top w:val="none" w:sz="0" w:space="0" w:color="auto"/>
            <w:left w:val="none" w:sz="0" w:space="0" w:color="auto"/>
            <w:bottom w:val="none" w:sz="0" w:space="0" w:color="auto"/>
            <w:right w:val="none" w:sz="0" w:space="0" w:color="auto"/>
          </w:divBdr>
        </w:div>
        <w:div w:id="731074479">
          <w:marLeft w:val="547"/>
          <w:marRight w:val="0"/>
          <w:marTop w:val="115"/>
          <w:marBottom w:val="0"/>
          <w:divBdr>
            <w:top w:val="none" w:sz="0" w:space="0" w:color="auto"/>
            <w:left w:val="none" w:sz="0" w:space="0" w:color="auto"/>
            <w:bottom w:val="none" w:sz="0" w:space="0" w:color="auto"/>
            <w:right w:val="none" w:sz="0" w:space="0" w:color="auto"/>
          </w:divBdr>
        </w:div>
        <w:div w:id="739838294">
          <w:marLeft w:val="878"/>
          <w:marRight w:val="0"/>
          <w:marTop w:val="96"/>
          <w:marBottom w:val="0"/>
          <w:divBdr>
            <w:top w:val="none" w:sz="0" w:space="0" w:color="auto"/>
            <w:left w:val="none" w:sz="0" w:space="0" w:color="auto"/>
            <w:bottom w:val="none" w:sz="0" w:space="0" w:color="auto"/>
            <w:right w:val="none" w:sz="0" w:space="0" w:color="auto"/>
          </w:divBdr>
        </w:div>
        <w:div w:id="1577203988">
          <w:marLeft w:val="878"/>
          <w:marRight w:val="0"/>
          <w:marTop w:val="96"/>
          <w:marBottom w:val="0"/>
          <w:divBdr>
            <w:top w:val="none" w:sz="0" w:space="0" w:color="auto"/>
            <w:left w:val="none" w:sz="0" w:space="0" w:color="auto"/>
            <w:bottom w:val="none" w:sz="0" w:space="0" w:color="auto"/>
            <w:right w:val="none" w:sz="0" w:space="0" w:color="auto"/>
          </w:divBdr>
        </w:div>
        <w:div w:id="1900284329">
          <w:marLeft w:val="547"/>
          <w:marRight w:val="0"/>
          <w:marTop w:val="115"/>
          <w:marBottom w:val="0"/>
          <w:divBdr>
            <w:top w:val="none" w:sz="0" w:space="0" w:color="auto"/>
            <w:left w:val="none" w:sz="0" w:space="0" w:color="auto"/>
            <w:bottom w:val="none" w:sz="0" w:space="0" w:color="auto"/>
            <w:right w:val="none" w:sz="0" w:space="0" w:color="auto"/>
          </w:divBdr>
        </w:div>
      </w:divsChild>
    </w:div>
    <w:div w:id="702445251">
      <w:bodyDiv w:val="1"/>
      <w:marLeft w:val="0"/>
      <w:marRight w:val="0"/>
      <w:marTop w:val="0"/>
      <w:marBottom w:val="0"/>
      <w:divBdr>
        <w:top w:val="none" w:sz="0" w:space="0" w:color="auto"/>
        <w:left w:val="none" w:sz="0" w:space="0" w:color="auto"/>
        <w:bottom w:val="none" w:sz="0" w:space="0" w:color="auto"/>
        <w:right w:val="none" w:sz="0" w:space="0" w:color="auto"/>
      </w:divBdr>
      <w:divsChild>
        <w:div w:id="548642">
          <w:marLeft w:val="1166"/>
          <w:marRight w:val="0"/>
          <w:marTop w:val="67"/>
          <w:marBottom w:val="0"/>
          <w:divBdr>
            <w:top w:val="none" w:sz="0" w:space="0" w:color="auto"/>
            <w:left w:val="none" w:sz="0" w:space="0" w:color="auto"/>
            <w:bottom w:val="none" w:sz="0" w:space="0" w:color="auto"/>
            <w:right w:val="none" w:sz="0" w:space="0" w:color="auto"/>
          </w:divBdr>
        </w:div>
        <w:div w:id="38474807">
          <w:marLeft w:val="547"/>
          <w:marRight w:val="0"/>
          <w:marTop w:val="86"/>
          <w:marBottom w:val="0"/>
          <w:divBdr>
            <w:top w:val="none" w:sz="0" w:space="0" w:color="auto"/>
            <w:left w:val="none" w:sz="0" w:space="0" w:color="auto"/>
            <w:bottom w:val="none" w:sz="0" w:space="0" w:color="auto"/>
            <w:right w:val="none" w:sz="0" w:space="0" w:color="auto"/>
          </w:divBdr>
        </w:div>
        <w:div w:id="488714801">
          <w:marLeft w:val="1166"/>
          <w:marRight w:val="0"/>
          <w:marTop w:val="67"/>
          <w:marBottom w:val="0"/>
          <w:divBdr>
            <w:top w:val="none" w:sz="0" w:space="0" w:color="auto"/>
            <w:left w:val="none" w:sz="0" w:space="0" w:color="auto"/>
            <w:bottom w:val="none" w:sz="0" w:space="0" w:color="auto"/>
            <w:right w:val="none" w:sz="0" w:space="0" w:color="auto"/>
          </w:divBdr>
        </w:div>
        <w:div w:id="658196703">
          <w:marLeft w:val="1166"/>
          <w:marRight w:val="0"/>
          <w:marTop w:val="67"/>
          <w:marBottom w:val="0"/>
          <w:divBdr>
            <w:top w:val="none" w:sz="0" w:space="0" w:color="auto"/>
            <w:left w:val="none" w:sz="0" w:space="0" w:color="auto"/>
            <w:bottom w:val="none" w:sz="0" w:space="0" w:color="auto"/>
            <w:right w:val="none" w:sz="0" w:space="0" w:color="auto"/>
          </w:divBdr>
        </w:div>
        <w:div w:id="675424288">
          <w:marLeft w:val="547"/>
          <w:marRight w:val="0"/>
          <w:marTop w:val="86"/>
          <w:marBottom w:val="0"/>
          <w:divBdr>
            <w:top w:val="none" w:sz="0" w:space="0" w:color="auto"/>
            <w:left w:val="none" w:sz="0" w:space="0" w:color="auto"/>
            <w:bottom w:val="none" w:sz="0" w:space="0" w:color="auto"/>
            <w:right w:val="none" w:sz="0" w:space="0" w:color="auto"/>
          </w:divBdr>
        </w:div>
        <w:div w:id="943536322">
          <w:marLeft w:val="547"/>
          <w:marRight w:val="0"/>
          <w:marTop w:val="86"/>
          <w:marBottom w:val="0"/>
          <w:divBdr>
            <w:top w:val="none" w:sz="0" w:space="0" w:color="auto"/>
            <w:left w:val="none" w:sz="0" w:space="0" w:color="auto"/>
            <w:bottom w:val="none" w:sz="0" w:space="0" w:color="auto"/>
            <w:right w:val="none" w:sz="0" w:space="0" w:color="auto"/>
          </w:divBdr>
        </w:div>
        <w:div w:id="975183116">
          <w:marLeft w:val="1166"/>
          <w:marRight w:val="0"/>
          <w:marTop w:val="67"/>
          <w:marBottom w:val="0"/>
          <w:divBdr>
            <w:top w:val="none" w:sz="0" w:space="0" w:color="auto"/>
            <w:left w:val="none" w:sz="0" w:space="0" w:color="auto"/>
            <w:bottom w:val="none" w:sz="0" w:space="0" w:color="auto"/>
            <w:right w:val="none" w:sz="0" w:space="0" w:color="auto"/>
          </w:divBdr>
        </w:div>
        <w:div w:id="981546355">
          <w:marLeft w:val="1166"/>
          <w:marRight w:val="0"/>
          <w:marTop w:val="67"/>
          <w:marBottom w:val="0"/>
          <w:divBdr>
            <w:top w:val="none" w:sz="0" w:space="0" w:color="auto"/>
            <w:left w:val="none" w:sz="0" w:space="0" w:color="auto"/>
            <w:bottom w:val="none" w:sz="0" w:space="0" w:color="auto"/>
            <w:right w:val="none" w:sz="0" w:space="0" w:color="auto"/>
          </w:divBdr>
        </w:div>
        <w:div w:id="1018387138">
          <w:marLeft w:val="1166"/>
          <w:marRight w:val="0"/>
          <w:marTop w:val="67"/>
          <w:marBottom w:val="0"/>
          <w:divBdr>
            <w:top w:val="none" w:sz="0" w:space="0" w:color="auto"/>
            <w:left w:val="none" w:sz="0" w:space="0" w:color="auto"/>
            <w:bottom w:val="none" w:sz="0" w:space="0" w:color="auto"/>
            <w:right w:val="none" w:sz="0" w:space="0" w:color="auto"/>
          </w:divBdr>
        </w:div>
        <w:div w:id="1018585028">
          <w:marLeft w:val="1166"/>
          <w:marRight w:val="0"/>
          <w:marTop w:val="67"/>
          <w:marBottom w:val="0"/>
          <w:divBdr>
            <w:top w:val="none" w:sz="0" w:space="0" w:color="auto"/>
            <w:left w:val="none" w:sz="0" w:space="0" w:color="auto"/>
            <w:bottom w:val="none" w:sz="0" w:space="0" w:color="auto"/>
            <w:right w:val="none" w:sz="0" w:space="0" w:color="auto"/>
          </w:divBdr>
        </w:div>
        <w:div w:id="1216311775">
          <w:marLeft w:val="1166"/>
          <w:marRight w:val="0"/>
          <w:marTop w:val="67"/>
          <w:marBottom w:val="0"/>
          <w:divBdr>
            <w:top w:val="none" w:sz="0" w:space="0" w:color="auto"/>
            <w:left w:val="none" w:sz="0" w:space="0" w:color="auto"/>
            <w:bottom w:val="none" w:sz="0" w:space="0" w:color="auto"/>
            <w:right w:val="none" w:sz="0" w:space="0" w:color="auto"/>
          </w:divBdr>
        </w:div>
        <w:div w:id="2014988273">
          <w:marLeft w:val="1166"/>
          <w:marRight w:val="0"/>
          <w:marTop w:val="67"/>
          <w:marBottom w:val="0"/>
          <w:divBdr>
            <w:top w:val="none" w:sz="0" w:space="0" w:color="auto"/>
            <w:left w:val="none" w:sz="0" w:space="0" w:color="auto"/>
            <w:bottom w:val="none" w:sz="0" w:space="0" w:color="auto"/>
            <w:right w:val="none" w:sz="0" w:space="0" w:color="auto"/>
          </w:divBdr>
        </w:div>
      </w:divsChild>
    </w:div>
    <w:div w:id="738016714">
      <w:bodyDiv w:val="1"/>
      <w:marLeft w:val="0"/>
      <w:marRight w:val="0"/>
      <w:marTop w:val="0"/>
      <w:marBottom w:val="0"/>
      <w:divBdr>
        <w:top w:val="none" w:sz="0" w:space="0" w:color="auto"/>
        <w:left w:val="none" w:sz="0" w:space="0" w:color="auto"/>
        <w:bottom w:val="none" w:sz="0" w:space="0" w:color="auto"/>
        <w:right w:val="none" w:sz="0" w:space="0" w:color="auto"/>
      </w:divBdr>
      <w:divsChild>
        <w:div w:id="1339043104">
          <w:marLeft w:val="1166"/>
          <w:marRight w:val="0"/>
          <w:marTop w:val="115"/>
          <w:marBottom w:val="0"/>
          <w:divBdr>
            <w:top w:val="none" w:sz="0" w:space="0" w:color="auto"/>
            <w:left w:val="none" w:sz="0" w:space="0" w:color="auto"/>
            <w:bottom w:val="none" w:sz="0" w:space="0" w:color="auto"/>
            <w:right w:val="none" w:sz="0" w:space="0" w:color="auto"/>
          </w:divBdr>
        </w:div>
      </w:divsChild>
    </w:div>
    <w:div w:id="1196038021">
      <w:bodyDiv w:val="1"/>
      <w:marLeft w:val="0"/>
      <w:marRight w:val="0"/>
      <w:marTop w:val="0"/>
      <w:marBottom w:val="0"/>
      <w:divBdr>
        <w:top w:val="none" w:sz="0" w:space="0" w:color="auto"/>
        <w:left w:val="none" w:sz="0" w:space="0" w:color="auto"/>
        <w:bottom w:val="none" w:sz="0" w:space="0" w:color="auto"/>
        <w:right w:val="none" w:sz="0" w:space="0" w:color="auto"/>
      </w:divBdr>
      <w:divsChild>
        <w:div w:id="622272456">
          <w:marLeft w:val="547"/>
          <w:marRight w:val="0"/>
          <w:marTop w:val="72"/>
          <w:marBottom w:val="0"/>
          <w:divBdr>
            <w:top w:val="none" w:sz="0" w:space="0" w:color="auto"/>
            <w:left w:val="none" w:sz="0" w:space="0" w:color="auto"/>
            <w:bottom w:val="none" w:sz="0" w:space="0" w:color="auto"/>
            <w:right w:val="none" w:sz="0" w:space="0" w:color="auto"/>
          </w:divBdr>
        </w:div>
        <w:div w:id="555511302">
          <w:marLeft w:val="547"/>
          <w:marRight w:val="0"/>
          <w:marTop w:val="72"/>
          <w:marBottom w:val="0"/>
          <w:divBdr>
            <w:top w:val="none" w:sz="0" w:space="0" w:color="auto"/>
            <w:left w:val="none" w:sz="0" w:space="0" w:color="auto"/>
            <w:bottom w:val="none" w:sz="0" w:space="0" w:color="auto"/>
            <w:right w:val="none" w:sz="0" w:space="0" w:color="auto"/>
          </w:divBdr>
        </w:div>
        <w:div w:id="2122726961">
          <w:marLeft w:val="547"/>
          <w:marRight w:val="0"/>
          <w:marTop w:val="72"/>
          <w:marBottom w:val="0"/>
          <w:divBdr>
            <w:top w:val="none" w:sz="0" w:space="0" w:color="auto"/>
            <w:left w:val="none" w:sz="0" w:space="0" w:color="auto"/>
            <w:bottom w:val="none" w:sz="0" w:space="0" w:color="auto"/>
            <w:right w:val="none" w:sz="0" w:space="0" w:color="auto"/>
          </w:divBdr>
        </w:div>
        <w:div w:id="1513371453">
          <w:marLeft w:val="547"/>
          <w:marRight w:val="0"/>
          <w:marTop w:val="72"/>
          <w:marBottom w:val="0"/>
          <w:divBdr>
            <w:top w:val="none" w:sz="0" w:space="0" w:color="auto"/>
            <w:left w:val="none" w:sz="0" w:space="0" w:color="auto"/>
            <w:bottom w:val="none" w:sz="0" w:space="0" w:color="auto"/>
            <w:right w:val="none" w:sz="0" w:space="0" w:color="auto"/>
          </w:divBdr>
        </w:div>
        <w:div w:id="1134718004">
          <w:marLeft w:val="547"/>
          <w:marRight w:val="0"/>
          <w:marTop w:val="72"/>
          <w:marBottom w:val="0"/>
          <w:divBdr>
            <w:top w:val="none" w:sz="0" w:space="0" w:color="auto"/>
            <w:left w:val="none" w:sz="0" w:space="0" w:color="auto"/>
            <w:bottom w:val="none" w:sz="0" w:space="0" w:color="auto"/>
            <w:right w:val="none" w:sz="0" w:space="0" w:color="auto"/>
          </w:divBdr>
        </w:div>
        <w:div w:id="814567718">
          <w:marLeft w:val="547"/>
          <w:marRight w:val="0"/>
          <w:marTop w:val="72"/>
          <w:marBottom w:val="0"/>
          <w:divBdr>
            <w:top w:val="none" w:sz="0" w:space="0" w:color="auto"/>
            <w:left w:val="none" w:sz="0" w:space="0" w:color="auto"/>
            <w:bottom w:val="none" w:sz="0" w:space="0" w:color="auto"/>
            <w:right w:val="none" w:sz="0" w:space="0" w:color="auto"/>
          </w:divBdr>
        </w:div>
        <w:div w:id="1905527105">
          <w:marLeft w:val="547"/>
          <w:marRight w:val="0"/>
          <w:marTop w:val="72"/>
          <w:marBottom w:val="0"/>
          <w:divBdr>
            <w:top w:val="none" w:sz="0" w:space="0" w:color="auto"/>
            <w:left w:val="none" w:sz="0" w:space="0" w:color="auto"/>
            <w:bottom w:val="none" w:sz="0" w:space="0" w:color="auto"/>
            <w:right w:val="none" w:sz="0" w:space="0" w:color="auto"/>
          </w:divBdr>
        </w:div>
        <w:div w:id="1227303992">
          <w:marLeft w:val="547"/>
          <w:marRight w:val="0"/>
          <w:marTop w:val="72"/>
          <w:marBottom w:val="0"/>
          <w:divBdr>
            <w:top w:val="none" w:sz="0" w:space="0" w:color="auto"/>
            <w:left w:val="none" w:sz="0" w:space="0" w:color="auto"/>
            <w:bottom w:val="none" w:sz="0" w:space="0" w:color="auto"/>
            <w:right w:val="none" w:sz="0" w:space="0" w:color="auto"/>
          </w:divBdr>
        </w:div>
        <w:div w:id="1304039646">
          <w:marLeft w:val="547"/>
          <w:marRight w:val="0"/>
          <w:marTop w:val="72"/>
          <w:marBottom w:val="0"/>
          <w:divBdr>
            <w:top w:val="none" w:sz="0" w:space="0" w:color="auto"/>
            <w:left w:val="none" w:sz="0" w:space="0" w:color="auto"/>
            <w:bottom w:val="none" w:sz="0" w:space="0" w:color="auto"/>
            <w:right w:val="none" w:sz="0" w:space="0" w:color="auto"/>
          </w:divBdr>
        </w:div>
        <w:div w:id="1120301855">
          <w:marLeft w:val="547"/>
          <w:marRight w:val="0"/>
          <w:marTop w:val="72"/>
          <w:marBottom w:val="0"/>
          <w:divBdr>
            <w:top w:val="none" w:sz="0" w:space="0" w:color="auto"/>
            <w:left w:val="none" w:sz="0" w:space="0" w:color="auto"/>
            <w:bottom w:val="none" w:sz="0" w:space="0" w:color="auto"/>
            <w:right w:val="none" w:sz="0" w:space="0" w:color="auto"/>
          </w:divBdr>
        </w:div>
        <w:div w:id="1164709357">
          <w:marLeft w:val="547"/>
          <w:marRight w:val="0"/>
          <w:marTop w:val="72"/>
          <w:marBottom w:val="0"/>
          <w:divBdr>
            <w:top w:val="none" w:sz="0" w:space="0" w:color="auto"/>
            <w:left w:val="none" w:sz="0" w:space="0" w:color="auto"/>
            <w:bottom w:val="none" w:sz="0" w:space="0" w:color="auto"/>
            <w:right w:val="none" w:sz="0" w:space="0" w:color="auto"/>
          </w:divBdr>
        </w:div>
      </w:divsChild>
    </w:div>
    <w:div w:id="1212157000">
      <w:bodyDiv w:val="1"/>
      <w:marLeft w:val="0"/>
      <w:marRight w:val="0"/>
      <w:marTop w:val="0"/>
      <w:marBottom w:val="0"/>
      <w:divBdr>
        <w:top w:val="none" w:sz="0" w:space="0" w:color="auto"/>
        <w:left w:val="none" w:sz="0" w:space="0" w:color="auto"/>
        <w:bottom w:val="none" w:sz="0" w:space="0" w:color="auto"/>
        <w:right w:val="none" w:sz="0" w:space="0" w:color="auto"/>
      </w:divBdr>
    </w:div>
    <w:div w:id="1283154090">
      <w:bodyDiv w:val="1"/>
      <w:marLeft w:val="0"/>
      <w:marRight w:val="0"/>
      <w:marTop w:val="0"/>
      <w:marBottom w:val="0"/>
      <w:divBdr>
        <w:top w:val="none" w:sz="0" w:space="0" w:color="auto"/>
        <w:left w:val="none" w:sz="0" w:space="0" w:color="auto"/>
        <w:bottom w:val="none" w:sz="0" w:space="0" w:color="auto"/>
        <w:right w:val="none" w:sz="0" w:space="0" w:color="auto"/>
      </w:divBdr>
    </w:div>
    <w:div w:id="1358578818">
      <w:bodyDiv w:val="1"/>
      <w:marLeft w:val="0"/>
      <w:marRight w:val="0"/>
      <w:marTop w:val="0"/>
      <w:marBottom w:val="0"/>
      <w:divBdr>
        <w:top w:val="none" w:sz="0" w:space="0" w:color="auto"/>
        <w:left w:val="none" w:sz="0" w:space="0" w:color="auto"/>
        <w:bottom w:val="none" w:sz="0" w:space="0" w:color="auto"/>
        <w:right w:val="none" w:sz="0" w:space="0" w:color="auto"/>
      </w:divBdr>
      <w:divsChild>
        <w:div w:id="705330420">
          <w:marLeft w:val="1166"/>
          <w:marRight w:val="0"/>
          <w:marTop w:val="115"/>
          <w:marBottom w:val="0"/>
          <w:divBdr>
            <w:top w:val="none" w:sz="0" w:space="0" w:color="auto"/>
            <w:left w:val="none" w:sz="0" w:space="0" w:color="auto"/>
            <w:bottom w:val="none" w:sz="0" w:space="0" w:color="auto"/>
            <w:right w:val="none" w:sz="0" w:space="0" w:color="auto"/>
          </w:divBdr>
        </w:div>
      </w:divsChild>
    </w:div>
    <w:div w:id="1446921445">
      <w:bodyDiv w:val="1"/>
      <w:marLeft w:val="0"/>
      <w:marRight w:val="0"/>
      <w:marTop w:val="0"/>
      <w:marBottom w:val="0"/>
      <w:divBdr>
        <w:top w:val="none" w:sz="0" w:space="0" w:color="auto"/>
        <w:left w:val="none" w:sz="0" w:space="0" w:color="auto"/>
        <w:bottom w:val="none" w:sz="0" w:space="0" w:color="auto"/>
        <w:right w:val="none" w:sz="0" w:space="0" w:color="auto"/>
      </w:divBdr>
      <w:divsChild>
        <w:div w:id="527061766">
          <w:marLeft w:val="547"/>
          <w:marRight w:val="0"/>
          <w:marTop w:val="200"/>
          <w:marBottom w:val="0"/>
          <w:divBdr>
            <w:top w:val="none" w:sz="0" w:space="0" w:color="auto"/>
            <w:left w:val="none" w:sz="0" w:space="0" w:color="auto"/>
            <w:bottom w:val="none" w:sz="0" w:space="0" w:color="auto"/>
            <w:right w:val="none" w:sz="0" w:space="0" w:color="auto"/>
          </w:divBdr>
        </w:div>
        <w:div w:id="808399555">
          <w:marLeft w:val="547"/>
          <w:marRight w:val="0"/>
          <w:marTop w:val="200"/>
          <w:marBottom w:val="0"/>
          <w:divBdr>
            <w:top w:val="none" w:sz="0" w:space="0" w:color="auto"/>
            <w:left w:val="none" w:sz="0" w:space="0" w:color="auto"/>
            <w:bottom w:val="none" w:sz="0" w:space="0" w:color="auto"/>
            <w:right w:val="none" w:sz="0" w:space="0" w:color="auto"/>
          </w:divBdr>
        </w:div>
        <w:div w:id="1271663949">
          <w:marLeft w:val="547"/>
          <w:marRight w:val="0"/>
          <w:marTop w:val="200"/>
          <w:marBottom w:val="0"/>
          <w:divBdr>
            <w:top w:val="none" w:sz="0" w:space="0" w:color="auto"/>
            <w:left w:val="none" w:sz="0" w:space="0" w:color="auto"/>
            <w:bottom w:val="none" w:sz="0" w:space="0" w:color="auto"/>
            <w:right w:val="none" w:sz="0" w:space="0" w:color="auto"/>
          </w:divBdr>
        </w:div>
      </w:divsChild>
    </w:div>
    <w:div w:id="1454785454">
      <w:bodyDiv w:val="1"/>
      <w:marLeft w:val="0"/>
      <w:marRight w:val="0"/>
      <w:marTop w:val="0"/>
      <w:marBottom w:val="0"/>
      <w:divBdr>
        <w:top w:val="none" w:sz="0" w:space="0" w:color="auto"/>
        <w:left w:val="none" w:sz="0" w:space="0" w:color="auto"/>
        <w:bottom w:val="none" w:sz="0" w:space="0" w:color="auto"/>
        <w:right w:val="none" w:sz="0" w:space="0" w:color="auto"/>
      </w:divBdr>
      <w:divsChild>
        <w:div w:id="1542747380">
          <w:marLeft w:val="446"/>
          <w:marRight w:val="0"/>
          <w:marTop w:val="0"/>
          <w:marBottom w:val="0"/>
          <w:divBdr>
            <w:top w:val="none" w:sz="0" w:space="0" w:color="auto"/>
            <w:left w:val="none" w:sz="0" w:space="0" w:color="auto"/>
            <w:bottom w:val="none" w:sz="0" w:space="0" w:color="auto"/>
            <w:right w:val="none" w:sz="0" w:space="0" w:color="auto"/>
          </w:divBdr>
        </w:div>
      </w:divsChild>
    </w:div>
    <w:div w:id="1537112139">
      <w:bodyDiv w:val="1"/>
      <w:marLeft w:val="0"/>
      <w:marRight w:val="0"/>
      <w:marTop w:val="0"/>
      <w:marBottom w:val="0"/>
      <w:divBdr>
        <w:top w:val="none" w:sz="0" w:space="0" w:color="auto"/>
        <w:left w:val="none" w:sz="0" w:space="0" w:color="auto"/>
        <w:bottom w:val="none" w:sz="0" w:space="0" w:color="auto"/>
        <w:right w:val="none" w:sz="0" w:space="0" w:color="auto"/>
      </w:divBdr>
      <w:divsChild>
        <w:div w:id="417101396">
          <w:marLeft w:val="547"/>
          <w:marRight w:val="0"/>
          <w:marTop w:val="200"/>
          <w:marBottom w:val="0"/>
          <w:divBdr>
            <w:top w:val="none" w:sz="0" w:space="0" w:color="auto"/>
            <w:left w:val="none" w:sz="0" w:space="0" w:color="auto"/>
            <w:bottom w:val="none" w:sz="0" w:space="0" w:color="auto"/>
            <w:right w:val="none" w:sz="0" w:space="0" w:color="auto"/>
          </w:divBdr>
        </w:div>
        <w:div w:id="843478626">
          <w:marLeft w:val="547"/>
          <w:marRight w:val="0"/>
          <w:marTop w:val="200"/>
          <w:marBottom w:val="0"/>
          <w:divBdr>
            <w:top w:val="none" w:sz="0" w:space="0" w:color="auto"/>
            <w:left w:val="none" w:sz="0" w:space="0" w:color="auto"/>
            <w:bottom w:val="none" w:sz="0" w:space="0" w:color="auto"/>
            <w:right w:val="none" w:sz="0" w:space="0" w:color="auto"/>
          </w:divBdr>
        </w:div>
        <w:div w:id="1073357349">
          <w:marLeft w:val="547"/>
          <w:marRight w:val="0"/>
          <w:marTop w:val="200"/>
          <w:marBottom w:val="0"/>
          <w:divBdr>
            <w:top w:val="none" w:sz="0" w:space="0" w:color="auto"/>
            <w:left w:val="none" w:sz="0" w:space="0" w:color="auto"/>
            <w:bottom w:val="none" w:sz="0" w:space="0" w:color="auto"/>
            <w:right w:val="none" w:sz="0" w:space="0" w:color="auto"/>
          </w:divBdr>
        </w:div>
        <w:div w:id="1265724986">
          <w:marLeft w:val="547"/>
          <w:marRight w:val="0"/>
          <w:marTop w:val="200"/>
          <w:marBottom w:val="0"/>
          <w:divBdr>
            <w:top w:val="none" w:sz="0" w:space="0" w:color="auto"/>
            <w:left w:val="none" w:sz="0" w:space="0" w:color="auto"/>
            <w:bottom w:val="none" w:sz="0" w:space="0" w:color="auto"/>
            <w:right w:val="none" w:sz="0" w:space="0" w:color="auto"/>
          </w:divBdr>
        </w:div>
        <w:div w:id="1386903535">
          <w:marLeft w:val="547"/>
          <w:marRight w:val="0"/>
          <w:marTop w:val="200"/>
          <w:marBottom w:val="0"/>
          <w:divBdr>
            <w:top w:val="none" w:sz="0" w:space="0" w:color="auto"/>
            <w:left w:val="none" w:sz="0" w:space="0" w:color="auto"/>
            <w:bottom w:val="none" w:sz="0" w:space="0" w:color="auto"/>
            <w:right w:val="none" w:sz="0" w:space="0" w:color="auto"/>
          </w:divBdr>
        </w:div>
        <w:div w:id="1548688630">
          <w:marLeft w:val="547"/>
          <w:marRight w:val="0"/>
          <w:marTop w:val="200"/>
          <w:marBottom w:val="0"/>
          <w:divBdr>
            <w:top w:val="none" w:sz="0" w:space="0" w:color="auto"/>
            <w:left w:val="none" w:sz="0" w:space="0" w:color="auto"/>
            <w:bottom w:val="none" w:sz="0" w:space="0" w:color="auto"/>
            <w:right w:val="none" w:sz="0" w:space="0" w:color="auto"/>
          </w:divBdr>
        </w:div>
        <w:div w:id="1552577514">
          <w:marLeft w:val="547"/>
          <w:marRight w:val="0"/>
          <w:marTop w:val="200"/>
          <w:marBottom w:val="0"/>
          <w:divBdr>
            <w:top w:val="none" w:sz="0" w:space="0" w:color="auto"/>
            <w:left w:val="none" w:sz="0" w:space="0" w:color="auto"/>
            <w:bottom w:val="none" w:sz="0" w:space="0" w:color="auto"/>
            <w:right w:val="none" w:sz="0" w:space="0" w:color="auto"/>
          </w:divBdr>
        </w:div>
        <w:div w:id="2007783398">
          <w:marLeft w:val="547"/>
          <w:marRight w:val="0"/>
          <w:marTop w:val="200"/>
          <w:marBottom w:val="0"/>
          <w:divBdr>
            <w:top w:val="none" w:sz="0" w:space="0" w:color="auto"/>
            <w:left w:val="none" w:sz="0" w:space="0" w:color="auto"/>
            <w:bottom w:val="none" w:sz="0" w:space="0" w:color="auto"/>
            <w:right w:val="none" w:sz="0" w:space="0" w:color="auto"/>
          </w:divBdr>
        </w:div>
      </w:divsChild>
    </w:div>
    <w:div w:id="1559825860">
      <w:bodyDiv w:val="1"/>
      <w:marLeft w:val="0"/>
      <w:marRight w:val="0"/>
      <w:marTop w:val="0"/>
      <w:marBottom w:val="0"/>
      <w:divBdr>
        <w:top w:val="none" w:sz="0" w:space="0" w:color="auto"/>
        <w:left w:val="none" w:sz="0" w:space="0" w:color="auto"/>
        <w:bottom w:val="none" w:sz="0" w:space="0" w:color="auto"/>
        <w:right w:val="none" w:sz="0" w:space="0" w:color="auto"/>
      </w:divBdr>
      <w:divsChild>
        <w:div w:id="124203900">
          <w:marLeft w:val="547"/>
          <w:marRight w:val="0"/>
          <w:marTop w:val="72"/>
          <w:marBottom w:val="0"/>
          <w:divBdr>
            <w:top w:val="none" w:sz="0" w:space="0" w:color="auto"/>
            <w:left w:val="none" w:sz="0" w:space="0" w:color="auto"/>
            <w:bottom w:val="none" w:sz="0" w:space="0" w:color="auto"/>
            <w:right w:val="none" w:sz="0" w:space="0" w:color="auto"/>
          </w:divBdr>
        </w:div>
        <w:div w:id="367803421">
          <w:marLeft w:val="547"/>
          <w:marRight w:val="0"/>
          <w:marTop w:val="72"/>
          <w:marBottom w:val="0"/>
          <w:divBdr>
            <w:top w:val="none" w:sz="0" w:space="0" w:color="auto"/>
            <w:left w:val="none" w:sz="0" w:space="0" w:color="auto"/>
            <w:bottom w:val="none" w:sz="0" w:space="0" w:color="auto"/>
            <w:right w:val="none" w:sz="0" w:space="0" w:color="auto"/>
          </w:divBdr>
        </w:div>
        <w:div w:id="452283797">
          <w:marLeft w:val="547"/>
          <w:marRight w:val="0"/>
          <w:marTop w:val="72"/>
          <w:marBottom w:val="0"/>
          <w:divBdr>
            <w:top w:val="none" w:sz="0" w:space="0" w:color="auto"/>
            <w:left w:val="none" w:sz="0" w:space="0" w:color="auto"/>
            <w:bottom w:val="none" w:sz="0" w:space="0" w:color="auto"/>
            <w:right w:val="none" w:sz="0" w:space="0" w:color="auto"/>
          </w:divBdr>
        </w:div>
        <w:div w:id="1127554214">
          <w:marLeft w:val="547"/>
          <w:marRight w:val="0"/>
          <w:marTop w:val="72"/>
          <w:marBottom w:val="0"/>
          <w:divBdr>
            <w:top w:val="none" w:sz="0" w:space="0" w:color="auto"/>
            <w:left w:val="none" w:sz="0" w:space="0" w:color="auto"/>
            <w:bottom w:val="none" w:sz="0" w:space="0" w:color="auto"/>
            <w:right w:val="none" w:sz="0" w:space="0" w:color="auto"/>
          </w:divBdr>
        </w:div>
        <w:div w:id="1340041546">
          <w:marLeft w:val="547"/>
          <w:marRight w:val="0"/>
          <w:marTop w:val="72"/>
          <w:marBottom w:val="0"/>
          <w:divBdr>
            <w:top w:val="none" w:sz="0" w:space="0" w:color="auto"/>
            <w:left w:val="none" w:sz="0" w:space="0" w:color="auto"/>
            <w:bottom w:val="none" w:sz="0" w:space="0" w:color="auto"/>
            <w:right w:val="none" w:sz="0" w:space="0" w:color="auto"/>
          </w:divBdr>
        </w:div>
        <w:div w:id="2045905764">
          <w:marLeft w:val="547"/>
          <w:marRight w:val="0"/>
          <w:marTop w:val="72"/>
          <w:marBottom w:val="0"/>
          <w:divBdr>
            <w:top w:val="none" w:sz="0" w:space="0" w:color="auto"/>
            <w:left w:val="none" w:sz="0" w:space="0" w:color="auto"/>
            <w:bottom w:val="none" w:sz="0" w:space="0" w:color="auto"/>
            <w:right w:val="none" w:sz="0" w:space="0" w:color="auto"/>
          </w:divBdr>
        </w:div>
      </w:divsChild>
    </w:div>
    <w:div w:id="1685588558">
      <w:bodyDiv w:val="1"/>
      <w:marLeft w:val="0"/>
      <w:marRight w:val="0"/>
      <w:marTop w:val="0"/>
      <w:marBottom w:val="0"/>
      <w:divBdr>
        <w:top w:val="none" w:sz="0" w:space="0" w:color="auto"/>
        <w:left w:val="none" w:sz="0" w:space="0" w:color="auto"/>
        <w:bottom w:val="none" w:sz="0" w:space="0" w:color="auto"/>
        <w:right w:val="none" w:sz="0" w:space="0" w:color="auto"/>
      </w:divBdr>
      <w:divsChild>
        <w:div w:id="170267338">
          <w:marLeft w:val="1166"/>
          <w:marRight w:val="0"/>
          <w:marTop w:val="115"/>
          <w:marBottom w:val="0"/>
          <w:divBdr>
            <w:top w:val="none" w:sz="0" w:space="0" w:color="auto"/>
            <w:left w:val="none" w:sz="0" w:space="0" w:color="auto"/>
            <w:bottom w:val="none" w:sz="0" w:space="0" w:color="auto"/>
            <w:right w:val="none" w:sz="0" w:space="0" w:color="auto"/>
          </w:divBdr>
        </w:div>
      </w:divsChild>
    </w:div>
    <w:div w:id="1750037285">
      <w:bodyDiv w:val="1"/>
      <w:marLeft w:val="0"/>
      <w:marRight w:val="0"/>
      <w:marTop w:val="0"/>
      <w:marBottom w:val="0"/>
      <w:divBdr>
        <w:top w:val="none" w:sz="0" w:space="0" w:color="auto"/>
        <w:left w:val="none" w:sz="0" w:space="0" w:color="auto"/>
        <w:bottom w:val="none" w:sz="0" w:space="0" w:color="auto"/>
        <w:right w:val="none" w:sz="0" w:space="0" w:color="auto"/>
      </w:divBdr>
    </w:div>
    <w:div w:id="1757282480">
      <w:bodyDiv w:val="1"/>
      <w:marLeft w:val="0"/>
      <w:marRight w:val="0"/>
      <w:marTop w:val="0"/>
      <w:marBottom w:val="0"/>
      <w:divBdr>
        <w:top w:val="none" w:sz="0" w:space="0" w:color="auto"/>
        <w:left w:val="none" w:sz="0" w:space="0" w:color="auto"/>
        <w:bottom w:val="none" w:sz="0" w:space="0" w:color="auto"/>
        <w:right w:val="none" w:sz="0" w:space="0" w:color="auto"/>
      </w:divBdr>
    </w:div>
    <w:div w:id="1760910174">
      <w:bodyDiv w:val="1"/>
      <w:marLeft w:val="0"/>
      <w:marRight w:val="0"/>
      <w:marTop w:val="0"/>
      <w:marBottom w:val="0"/>
      <w:divBdr>
        <w:top w:val="none" w:sz="0" w:space="0" w:color="auto"/>
        <w:left w:val="none" w:sz="0" w:space="0" w:color="auto"/>
        <w:bottom w:val="none" w:sz="0" w:space="0" w:color="auto"/>
        <w:right w:val="none" w:sz="0" w:space="0" w:color="auto"/>
      </w:divBdr>
    </w:div>
    <w:div w:id="1830827740">
      <w:bodyDiv w:val="1"/>
      <w:marLeft w:val="0"/>
      <w:marRight w:val="0"/>
      <w:marTop w:val="0"/>
      <w:marBottom w:val="0"/>
      <w:divBdr>
        <w:top w:val="none" w:sz="0" w:space="0" w:color="auto"/>
        <w:left w:val="none" w:sz="0" w:space="0" w:color="auto"/>
        <w:bottom w:val="none" w:sz="0" w:space="0" w:color="auto"/>
        <w:right w:val="none" w:sz="0" w:space="0" w:color="auto"/>
      </w:divBdr>
    </w:div>
    <w:div w:id="1853638819">
      <w:bodyDiv w:val="1"/>
      <w:marLeft w:val="0"/>
      <w:marRight w:val="0"/>
      <w:marTop w:val="0"/>
      <w:marBottom w:val="0"/>
      <w:divBdr>
        <w:top w:val="none" w:sz="0" w:space="0" w:color="auto"/>
        <w:left w:val="none" w:sz="0" w:space="0" w:color="auto"/>
        <w:bottom w:val="none" w:sz="0" w:space="0" w:color="auto"/>
        <w:right w:val="none" w:sz="0" w:space="0" w:color="auto"/>
      </w:divBdr>
      <w:divsChild>
        <w:div w:id="422798445">
          <w:marLeft w:val="547"/>
          <w:marRight w:val="0"/>
          <w:marTop w:val="115"/>
          <w:marBottom w:val="0"/>
          <w:divBdr>
            <w:top w:val="none" w:sz="0" w:space="0" w:color="auto"/>
            <w:left w:val="none" w:sz="0" w:space="0" w:color="auto"/>
            <w:bottom w:val="none" w:sz="0" w:space="0" w:color="auto"/>
            <w:right w:val="none" w:sz="0" w:space="0" w:color="auto"/>
          </w:divBdr>
        </w:div>
        <w:div w:id="1707870859">
          <w:marLeft w:val="547"/>
          <w:marRight w:val="0"/>
          <w:marTop w:val="115"/>
          <w:marBottom w:val="0"/>
          <w:divBdr>
            <w:top w:val="none" w:sz="0" w:space="0" w:color="auto"/>
            <w:left w:val="none" w:sz="0" w:space="0" w:color="auto"/>
            <w:bottom w:val="none" w:sz="0" w:space="0" w:color="auto"/>
            <w:right w:val="none" w:sz="0" w:space="0" w:color="auto"/>
          </w:divBdr>
        </w:div>
        <w:div w:id="157155464">
          <w:marLeft w:val="547"/>
          <w:marRight w:val="0"/>
          <w:marTop w:val="115"/>
          <w:marBottom w:val="0"/>
          <w:divBdr>
            <w:top w:val="none" w:sz="0" w:space="0" w:color="auto"/>
            <w:left w:val="none" w:sz="0" w:space="0" w:color="auto"/>
            <w:bottom w:val="none" w:sz="0" w:space="0" w:color="auto"/>
            <w:right w:val="none" w:sz="0" w:space="0" w:color="auto"/>
          </w:divBdr>
        </w:div>
        <w:div w:id="2046907615">
          <w:marLeft w:val="878"/>
          <w:marRight w:val="0"/>
          <w:marTop w:val="115"/>
          <w:marBottom w:val="0"/>
          <w:divBdr>
            <w:top w:val="none" w:sz="0" w:space="0" w:color="auto"/>
            <w:left w:val="none" w:sz="0" w:space="0" w:color="auto"/>
            <w:bottom w:val="none" w:sz="0" w:space="0" w:color="auto"/>
            <w:right w:val="none" w:sz="0" w:space="0" w:color="auto"/>
          </w:divBdr>
        </w:div>
        <w:div w:id="1968923512">
          <w:marLeft w:val="878"/>
          <w:marRight w:val="0"/>
          <w:marTop w:val="115"/>
          <w:marBottom w:val="0"/>
          <w:divBdr>
            <w:top w:val="none" w:sz="0" w:space="0" w:color="auto"/>
            <w:left w:val="none" w:sz="0" w:space="0" w:color="auto"/>
            <w:bottom w:val="none" w:sz="0" w:space="0" w:color="auto"/>
            <w:right w:val="none" w:sz="0" w:space="0" w:color="auto"/>
          </w:divBdr>
        </w:div>
        <w:div w:id="1129856441">
          <w:marLeft w:val="878"/>
          <w:marRight w:val="0"/>
          <w:marTop w:val="115"/>
          <w:marBottom w:val="0"/>
          <w:divBdr>
            <w:top w:val="none" w:sz="0" w:space="0" w:color="auto"/>
            <w:left w:val="none" w:sz="0" w:space="0" w:color="auto"/>
            <w:bottom w:val="none" w:sz="0" w:space="0" w:color="auto"/>
            <w:right w:val="none" w:sz="0" w:space="0" w:color="auto"/>
          </w:divBdr>
        </w:div>
        <w:div w:id="1396976072">
          <w:marLeft w:val="878"/>
          <w:marRight w:val="0"/>
          <w:marTop w:val="115"/>
          <w:marBottom w:val="0"/>
          <w:divBdr>
            <w:top w:val="none" w:sz="0" w:space="0" w:color="auto"/>
            <w:left w:val="none" w:sz="0" w:space="0" w:color="auto"/>
            <w:bottom w:val="none" w:sz="0" w:space="0" w:color="auto"/>
            <w:right w:val="none" w:sz="0" w:space="0" w:color="auto"/>
          </w:divBdr>
        </w:div>
        <w:div w:id="1633631445">
          <w:marLeft w:val="878"/>
          <w:marRight w:val="0"/>
          <w:marTop w:val="115"/>
          <w:marBottom w:val="0"/>
          <w:divBdr>
            <w:top w:val="none" w:sz="0" w:space="0" w:color="auto"/>
            <w:left w:val="none" w:sz="0" w:space="0" w:color="auto"/>
            <w:bottom w:val="none" w:sz="0" w:space="0" w:color="auto"/>
            <w:right w:val="none" w:sz="0" w:space="0" w:color="auto"/>
          </w:divBdr>
        </w:div>
        <w:div w:id="1726293424">
          <w:marLeft w:val="878"/>
          <w:marRight w:val="0"/>
          <w:marTop w:val="115"/>
          <w:marBottom w:val="0"/>
          <w:divBdr>
            <w:top w:val="none" w:sz="0" w:space="0" w:color="auto"/>
            <w:left w:val="none" w:sz="0" w:space="0" w:color="auto"/>
            <w:bottom w:val="none" w:sz="0" w:space="0" w:color="auto"/>
            <w:right w:val="none" w:sz="0" w:space="0" w:color="auto"/>
          </w:divBdr>
        </w:div>
      </w:divsChild>
    </w:div>
    <w:div w:id="2069642027">
      <w:bodyDiv w:val="1"/>
      <w:marLeft w:val="0"/>
      <w:marRight w:val="0"/>
      <w:marTop w:val="0"/>
      <w:marBottom w:val="0"/>
      <w:divBdr>
        <w:top w:val="none" w:sz="0" w:space="0" w:color="auto"/>
        <w:left w:val="none" w:sz="0" w:space="0" w:color="auto"/>
        <w:bottom w:val="none" w:sz="0" w:space="0" w:color="auto"/>
        <w:right w:val="none" w:sz="0" w:space="0" w:color="auto"/>
      </w:divBdr>
    </w:div>
    <w:div w:id="2082946165">
      <w:bodyDiv w:val="1"/>
      <w:marLeft w:val="0"/>
      <w:marRight w:val="0"/>
      <w:marTop w:val="0"/>
      <w:marBottom w:val="0"/>
      <w:divBdr>
        <w:top w:val="none" w:sz="0" w:space="0" w:color="auto"/>
        <w:left w:val="none" w:sz="0" w:space="0" w:color="auto"/>
        <w:bottom w:val="none" w:sz="0" w:space="0" w:color="auto"/>
        <w:right w:val="none" w:sz="0" w:space="0" w:color="auto"/>
      </w:divBdr>
      <w:divsChild>
        <w:div w:id="484128392">
          <w:marLeft w:val="446"/>
          <w:marRight w:val="0"/>
          <w:marTop w:val="0"/>
          <w:marBottom w:val="0"/>
          <w:divBdr>
            <w:top w:val="none" w:sz="0" w:space="0" w:color="auto"/>
            <w:left w:val="none" w:sz="0" w:space="0" w:color="auto"/>
            <w:bottom w:val="none" w:sz="0" w:space="0" w:color="auto"/>
            <w:right w:val="none" w:sz="0" w:space="0" w:color="auto"/>
          </w:divBdr>
        </w:div>
        <w:div w:id="1196233761">
          <w:marLeft w:val="446"/>
          <w:marRight w:val="0"/>
          <w:marTop w:val="0"/>
          <w:marBottom w:val="0"/>
          <w:divBdr>
            <w:top w:val="none" w:sz="0" w:space="0" w:color="auto"/>
            <w:left w:val="none" w:sz="0" w:space="0" w:color="auto"/>
            <w:bottom w:val="none" w:sz="0" w:space="0" w:color="auto"/>
            <w:right w:val="none" w:sz="0" w:space="0" w:color="auto"/>
          </w:divBdr>
        </w:div>
        <w:div w:id="1582567132">
          <w:marLeft w:val="446"/>
          <w:marRight w:val="0"/>
          <w:marTop w:val="0"/>
          <w:marBottom w:val="0"/>
          <w:divBdr>
            <w:top w:val="none" w:sz="0" w:space="0" w:color="auto"/>
            <w:left w:val="none" w:sz="0" w:space="0" w:color="auto"/>
            <w:bottom w:val="none" w:sz="0" w:space="0" w:color="auto"/>
            <w:right w:val="none" w:sz="0" w:space="0" w:color="auto"/>
          </w:divBdr>
        </w:div>
        <w:div w:id="1653833434">
          <w:marLeft w:val="446"/>
          <w:marRight w:val="0"/>
          <w:marTop w:val="0"/>
          <w:marBottom w:val="0"/>
          <w:divBdr>
            <w:top w:val="none" w:sz="0" w:space="0" w:color="auto"/>
            <w:left w:val="none" w:sz="0" w:space="0" w:color="auto"/>
            <w:bottom w:val="none" w:sz="0" w:space="0" w:color="auto"/>
            <w:right w:val="none" w:sz="0" w:space="0" w:color="auto"/>
          </w:divBdr>
        </w:div>
        <w:div w:id="695472048">
          <w:marLeft w:val="446"/>
          <w:marRight w:val="0"/>
          <w:marTop w:val="0"/>
          <w:marBottom w:val="0"/>
          <w:divBdr>
            <w:top w:val="none" w:sz="0" w:space="0" w:color="auto"/>
            <w:left w:val="none" w:sz="0" w:space="0" w:color="auto"/>
            <w:bottom w:val="none" w:sz="0" w:space="0" w:color="auto"/>
            <w:right w:val="none" w:sz="0" w:space="0" w:color="auto"/>
          </w:divBdr>
        </w:div>
        <w:div w:id="299698982">
          <w:marLeft w:val="446"/>
          <w:marRight w:val="0"/>
          <w:marTop w:val="0"/>
          <w:marBottom w:val="0"/>
          <w:divBdr>
            <w:top w:val="none" w:sz="0" w:space="0" w:color="auto"/>
            <w:left w:val="none" w:sz="0" w:space="0" w:color="auto"/>
            <w:bottom w:val="none" w:sz="0" w:space="0" w:color="auto"/>
            <w:right w:val="none" w:sz="0" w:space="0" w:color="auto"/>
          </w:divBdr>
        </w:div>
        <w:div w:id="679310901">
          <w:marLeft w:val="446"/>
          <w:marRight w:val="0"/>
          <w:marTop w:val="0"/>
          <w:marBottom w:val="0"/>
          <w:divBdr>
            <w:top w:val="none" w:sz="0" w:space="0" w:color="auto"/>
            <w:left w:val="none" w:sz="0" w:space="0" w:color="auto"/>
            <w:bottom w:val="none" w:sz="0" w:space="0" w:color="auto"/>
            <w:right w:val="none" w:sz="0" w:space="0" w:color="auto"/>
          </w:divBdr>
        </w:div>
        <w:div w:id="158853638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oe-grc@unimelb.edu.au" TargetMode="External"/><Relationship Id="rId117" Type="http://schemas.openxmlformats.org/officeDocument/2006/relationships/hyperlink" Target="https://policy.unimelb.edu.au/MPF1324/" TargetMode="External"/><Relationship Id="rId21" Type="http://schemas.openxmlformats.org/officeDocument/2006/relationships/diagramLayout" Target="diagrams/layout2.xml"/><Relationship Id="rId42" Type="http://schemas.openxmlformats.org/officeDocument/2006/relationships/hyperlink" Target="https://library.unimelb.edu.au/recite/reference-management-software" TargetMode="External"/><Relationship Id="rId47" Type="http://schemas.openxmlformats.org/officeDocument/2006/relationships/hyperlink" Target="https://canvas.lms.unimelb.edu.au/courses/91118/files/18475341?wrap=1" TargetMode="External"/><Relationship Id="rId63" Type="http://schemas.openxmlformats.org/officeDocument/2006/relationships/hyperlink" Target="https://umsu.unimelb.edu.au/support/advocacy/general-advice/working-days/" TargetMode="External"/><Relationship Id="rId68" Type="http://schemas.openxmlformats.org/officeDocument/2006/relationships/hyperlink" Target="http://unimelb.libguides.com/researcher_profiles/orcid" TargetMode="External"/><Relationship Id="rId84" Type="http://schemas.openxmlformats.org/officeDocument/2006/relationships/hyperlink" Target="https://gradresearch.unimelb.edu.au/preparing-my-thesis/thesis-with-publication" TargetMode="External"/><Relationship Id="rId89" Type="http://schemas.openxmlformats.org/officeDocument/2006/relationships/hyperlink" Target="https://gateway.research.unimelb.edu.au/researcherdevelopment" TargetMode="External"/><Relationship Id="rId112" Type="http://schemas.openxmlformats.org/officeDocument/2006/relationships/hyperlink" Target="https://unimelb.libguides.com/researcher_profiles/orcid" TargetMode="External"/><Relationship Id="rId16" Type="http://schemas.openxmlformats.org/officeDocument/2006/relationships/diagramLayout" Target="diagrams/layout1.xml"/><Relationship Id="rId107" Type="http://schemas.openxmlformats.org/officeDocument/2006/relationships/hyperlink" Target="https://students.unimelb.edu.au/student-support/health-and-wellbeing" TargetMode="External"/><Relationship Id="rId11" Type="http://schemas.openxmlformats.org/officeDocument/2006/relationships/image" Target="media/image1.emf"/><Relationship Id="rId32" Type="http://schemas.openxmlformats.org/officeDocument/2006/relationships/hyperlink" Target="https://gradresearch.unimelb.edu.au/" TargetMode="External"/><Relationship Id="rId37" Type="http://schemas.openxmlformats.org/officeDocument/2006/relationships/hyperlink" Target="https://view.officeapps.live.com/op/view.aspx?src=https%3A%2F%2Fgradresearch.unimelb.edu.au%2F__data%2Fassets%2Fword_doc%2F0004%2F3409690%2FGraduate-Researcher-Supervisory-Agreement.docx&amp;wdOrigin=BROWSELINK" TargetMode="External"/><Relationship Id="rId53" Type="http://schemas.openxmlformats.org/officeDocument/2006/relationships/hyperlink" Target="https://students.unimelb.edu.au/student-support/student-equity-and-disability-services" TargetMode="External"/><Relationship Id="rId58" Type="http://schemas.openxmlformats.org/officeDocument/2006/relationships/hyperlink" Target="https://services.unimelb.edu.au/counsel/resources/recommended-external-resources" TargetMode="External"/><Relationship Id="rId74" Type="http://schemas.openxmlformats.org/officeDocument/2006/relationships/hyperlink" Target="https://tes.app.unimelb.edu.au/" TargetMode="External"/><Relationship Id="rId79" Type="http://schemas.openxmlformats.org/officeDocument/2006/relationships/hyperlink" Target="https://gradresearch.unimelb.edu.au/examination/submitting-my-thesis" TargetMode="External"/><Relationship Id="rId102" Type="http://schemas.openxmlformats.org/officeDocument/2006/relationships/hyperlink" Target="https://gradresearch.unimelb.edu.au/being-a-candidate/making-changes" TargetMode="External"/><Relationship Id="rId123"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library.unimelb.edu.au/research/consult" TargetMode="External"/><Relationship Id="rId95" Type="http://schemas.openxmlformats.org/officeDocument/2006/relationships/hyperlink" Target="https://gradresearch.unimelb.edu.au/getting-started/orientation-and-induction" TargetMode="External"/><Relationship Id="rId22" Type="http://schemas.openxmlformats.org/officeDocument/2006/relationships/diagramQuickStyle" Target="diagrams/quickStyle2.xml"/><Relationship Id="rId27" Type="http://schemas.openxmlformats.org/officeDocument/2006/relationships/hyperlink" Target="https://gr-unimelb-ed.wordpress.com/" TargetMode="External"/><Relationship Id="rId43" Type="http://schemas.openxmlformats.org/officeDocument/2006/relationships/hyperlink" Target="https://gradresearch.unimelb.edu.au/getting-started/orientation-and-induction" TargetMode="External"/><Relationship Id="rId48" Type="http://schemas.openxmlformats.org/officeDocument/2006/relationships/hyperlink" Target="https://canvas.lms.unimelb.edu.au/courses/91118/files/18526909?wrap=1" TargetMode="External"/><Relationship Id="rId64" Type="http://schemas.openxmlformats.org/officeDocument/2006/relationships/hyperlink" Target="https://umsu.unimelb.edu.au/support/legal/" TargetMode="External"/><Relationship Id="rId69" Type="http://schemas.openxmlformats.org/officeDocument/2006/relationships/hyperlink" Target="https://gateway.research.unimelb.edu.au/funding-contracts-and-ethics/ethics-and-integrity/research-integrity/ithenticate-text-matching-tool" TargetMode="External"/><Relationship Id="rId113" Type="http://schemas.openxmlformats.org/officeDocument/2006/relationships/hyperlink" Target="https://gsa.unimelb.edu.au/" TargetMode="External"/><Relationship Id="rId118" Type="http://schemas.openxmlformats.org/officeDocument/2006/relationships/hyperlink" Target="https://policy.unimelb.edu.au/MPF1294/" TargetMode="External"/><Relationship Id="rId80" Type="http://schemas.openxmlformats.org/officeDocument/2006/relationships/hyperlink" Target="https://lms.unimelb.edu.au/learning-technologies/ithenticate" TargetMode="External"/><Relationship Id="rId85" Type="http://schemas.openxmlformats.org/officeDocument/2006/relationships/hyperlink" Target="https://gradresearch.unimelb.edu.au/preparing-my-thesis/thesis-with-creative-works" TargetMode="External"/><Relationship Id="rId12" Type="http://schemas.openxmlformats.org/officeDocument/2006/relationships/image" Target="media/image2.png"/><Relationship Id="rId17" Type="http://schemas.openxmlformats.org/officeDocument/2006/relationships/diagramQuickStyle" Target="diagrams/quickStyle1.xml"/><Relationship Id="rId33" Type="http://schemas.openxmlformats.org/officeDocument/2006/relationships/hyperlink" Target="https://gateway.research.unimelb.edu.au/researcherdevelopment" TargetMode="External"/><Relationship Id="rId38" Type="http://schemas.openxmlformats.org/officeDocument/2006/relationships/hyperlink" Target="http://unimelb.libguides.com/researcher_profiles/orcid" TargetMode="External"/><Relationship Id="rId59" Type="http://schemas.openxmlformats.org/officeDocument/2006/relationships/hyperlink" Target="https://services.unimelb.edu.au/counsel/resources/study-related-issues/surviving-the-journey" TargetMode="External"/><Relationship Id="rId103" Type="http://schemas.openxmlformats.org/officeDocument/2006/relationships/hyperlink" Target="https://gradresearch.unimelb.edu.au/preparing-my-thesis/thesis-with-publication" TargetMode="External"/><Relationship Id="rId108" Type="http://schemas.openxmlformats.org/officeDocument/2006/relationships/hyperlink" Target="https://services.unimelb.edu.au/finder/home" TargetMode="External"/><Relationship Id="rId124" Type="http://schemas.openxmlformats.org/officeDocument/2006/relationships/fontTable" Target="fontTable.xml"/><Relationship Id="rId54" Type="http://schemas.openxmlformats.org/officeDocument/2006/relationships/hyperlink" Target="https://gradresearch.unimelb.edu.au/scholarships" TargetMode="External"/><Relationship Id="rId70" Type="http://schemas.openxmlformats.org/officeDocument/2006/relationships/hyperlink" Target="https://gradresearch.unimelb.edu.au/being-a-candidate/confirmation" TargetMode="External"/><Relationship Id="rId75" Type="http://schemas.openxmlformats.org/officeDocument/2006/relationships/hyperlink" Target="https://gradresearch.unimelb.edu.au/preparing-my-thesis/thesis-with-publication" TargetMode="External"/><Relationship Id="rId91" Type="http://schemas.openxmlformats.org/officeDocument/2006/relationships/hyperlink" Target="https://unimelb.libguides.com/research" TargetMode="External"/><Relationship Id="rId96" Type="http://schemas.openxmlformats.org/officeDocument/2006/relationships/hyperlink" Target="https://gradresearch.unimelb.edu.au/being-a-candidate/candidature-management-system-technical-help"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Colors" Target="diagrams/colors2.xml"/><Relationship Id="rId28" Type="http://schemas.openxmlformats.org/officeDocument/2006/relationships/hyperlink" Target="https://www.facebook.com/groups/mgsegr/" TargetMode="External"/><Relationship Id="rId49" Type="http://schemas.openxmlformats.org/officeDocument/2006/relationships/hyperlink" Target="https://education.unimelb.edu.au/study/scholarships" TargetMode="External"/><Relationship Id="rId114" Type="http://schemas.openxmlformats.org/officeDocument/2006/relationships/hyperlink" Target="mailto:foe-gradresearch@unimelb.edu.au" TargetMode="External"/><Relationship Id="rId119" Type="http://schemas.openxmlformats.org/officeDocument/2006/relationships/hyperlink" Target="https://policy.unimelb.edu.au/MPF1181/" TargetMode="External"/><Relationship Id="rId44" Type="http://schemas.openxmlformats.org/officeDocument/2006/relationships/hyperlink" Target="https://gateway.research.unimelb.edu.au/innovation-outputs-and-impact/innovation-and-enterprise/knowledge-and-technology-transfer/intellectual-property-ip/student-prospective-assignment-deed" TargetMode="External"/><Relationship Id="rId60" Type="http://schemas.openxmlformats.org/officeDocument/2006/relationships/hyperlink" Target="https://canvas.lms.unimelb.edu.au/courses/99917/pages/strategies-for-maintaining-wellbeing?module_item_id=1943573" TargetMode="External"/><Relationship Id="rId65" Type="http://schemas.openxmlformats.org/officeDocument/2006/relationships/hyperlink" Target="https://gradresearch.unimelb.edu.au/" TargetMode="External"/><Relationship Id="rId81" Type="http://schemas.openxmlformats.org/officeDocument/2006/relationships/hyperlink" Target="https://gateway.research.unimelb.edu.au/funding-contracts-and-ethics/ethics-and-integrity/research-integrity/ithenticate-text-matching-tool/ithenticate-faqs" TargetMode="External"/><Relationship Id="rId86" Type="http://schemas.openxmlformats.org/officeDocument/2006/relationships/hyperlink" Target="https://gradresearch.unimelb.edu.au/processes/examination-of-doctoral-degrees-by-viva" TargetMode="Externa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hyperlink" Target="https://students.unimelb.edu.au/new-students/unique-student-identifier-usi" TargetMode="External"/><Relationship Id="rId109" Type="http://schemas.openxmlformats.org/officeDocument/2006/relationships/hyperlink" Target="https://staff.unimelb.edu.au/students-teaching/support-for-students/equity-disability" TargetMode="External"/><Relationship Id="rId34" Type="http://schemas.openxmlformats.org/officeDocument/2006/relationships/hyperlink" Target="mailto:foe-grc@unimelb.edu.au" TargetMode="External"/><Relationship Id="rId50" Type="http://schemas.openxmlformats.org/officeDocument/2006/relationships/hyperlink" Target="https://services.unimelb.edu.au/finder" TargetMode="External"/><Relationship Id="rId55" Type="http://schemas.openxmlformats.org/officeDocument/2006/relationships/hyperlink" Target="https://services.unimelb.edu.au/counsel/home" TargetMode="External"/><Relationship Id="rId76" Type="http://schemas.openxmlformats.org/officeDocument/2006/relationships/hyperlink" Target="https://gradresearch.unimelb.edu.au/preparing-my-thesis/thesis-with-publication" TargetMode="External"/><Relationship Id="rId97" Type="http://schemas.openxmlformats.org/officeDocument/2006/relationships/hyperlink" Target="https://sso.unimelb.edu.au/" TargetMode="External"/><Relationship Id="rId104" Type="http://schemas.openxmlformats.org/officeDocument/2006/relationships/hyperlink" Target="https://gradresearch.unimelb.edu.au/being-a-candidate/making-changes/late-submission" TargetMode="External"/><Relationship Id="rId120" Type="http://schemas.openxmlformats.org/officeDocument/2006/relationships/hyperlink" Target="https://policy.unimelb.edu.au/MPF1320/" TargetMode="External"/><Relationship Id="rId125"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gradresearch.unimelb.edu.au/being-a-candidate/reviewing-my-progress" TargetMode="External"/><Relationship Id="rId92" Type="http://schemas.openxmlformats.org/officeDocument/2006/relationships/hyperlink" Target="https://library.unimelb.edu.au/recite"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microsoft.com/office/2007/relationships/diagramDrawing" Target="diagrams/drawing2.xml"/><Relationship Id="rId40" Type="http://schemas.openxmlformats.org/officeDocument/2006/relationships/hyperlink" Target="https://dataservices.research.unimelb.edu.au/finder/" TargetMode="External"/><Relationship Id="rId45" Type="http://schemas.openxmlformats.org/officeDocument/2006/relationships/hyperlink" Target="https://gateway.research.unimelb.edu.au/funding-contracts-and-ethics/ethics-and-integrity/research-integrity/responsible-practice-resources/authorship" TargetMode="External"/><Relationship Id="rId66" Type="http://schemas.openxmlformats.org/officeDocument/2006/relationships/hyperlink" Target="https://gradresearch.unimelb.edu.au/" TargetMode="External"/><Relationship Id="rId87" Type="http://schemas.openxmlformats.org/officeDocument/2006/relationships/hyperlink" Target="https://library.unimelb.edu.au/giblin-eunson" TargetMode="External"/><Relationship Id="rId110" Type="http://schemas.openxmlformats.org/officeDocument/2006/relationships/hyperlink" Target="https://students.unimelb.edu.au/student-support/advice-and-help/stop-1" TargetMode="External"/><Relationship Id="rId115" Type="http://schemas.openxmlformats.org/officeDocument/2006/relationships/hyperlink" Target="https://education.unimelb.edu.au/research/research-degrees" TargetMode="External"/><Relationship Id="rId61" Type="http://schemas.openxmlformats.org/officeDocument/2006/relationships/hyperlink" Target="https://umsu.unimelb.edu.au/" TargetMode="External"/><Relationship Id="rId82" Type="http://schemas.openxmlformats.org/officeDocument/2006/relationships/hyperlink" Target="https://gradresearch.unimelb.edu.au/examination/submitting-my-thesis" TargetMode="External"/><Relationship Id="rId19" Type="http://schemas.microsoft.com/office/2007/relationships/diagramDrawing" Target="diagrams/drawing1.xml"/><Relationship Id="rId14" Type="http://schemas.openxmlformats.org/officeDocument/2006/relationships/image" Target="media/image3.jpg"/><Relationship Id="rId30" Type="http://schemas.openxmlformats.org/officeDocument/2006/relationships/hyperlink" Target="http://students.unimelb.edu.au/admin/student-card" TargetMode="External"/><Relationship Id="rId35" Type="http://schemas.openxmlformats.org/officeDocument/2006/relationships/hyperlink" Target="https://www.facebook.com/groups/mgsegr" TargetMode="External"/><Relationship Id="rId56" Type="http://schemas.openxmlformats.org/officeDocument/2006/relationships/hyperlink" Target="https://services.unimelb.edu.au/counsel/resources/wellbeing" TargetMode="External"/><Relationship Id="rId77" Type="http://schemas.openxmlformats.org/officeDocument/2006/relationships/hyperlink" Target="https://gateway.research.unimelb.edu.au/funding-contracts-and-ethics/ethics-and-integrity/research-integrity/responsible-practice-resources/authorship" TargetMode="External"/><Relationship Id="rId100" Type="http://schemas.openxmlformats.org/officeDocument/2006/relationships/hyperlink" Target="https://staff.unimelb.edu.au/students-teaching/graduate-research/candidature-management/candidature-management-scholarships-visas" TargetMode="External"/><Relationship Id="rId105" Type="http://schemas.openxmlformats.org/officeDocument/2006/relationships/hyperlink" Target="https://services.unimelb.edu.au/counsel/home"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gradresearch.unimelb.edu.au/being-a-candidate/making-changes" TargetMode="External"/><Relationship Id="rId72" Type="http://schemas.openxmlformats.org/officeDocument/2006/relationships/hyperlink" Target="http://unimelb.libguides.com/researcher_profiles/orcid" TargetMode="External"/><Relationship Id="rId93" Type="http://schemas.openxmlformats.org/officeDocument/2006/relationships/hyperlink" Target="mailto:education_library@lists.unimelb.edu.au" TargetMode="External"/><Relationship Id="rId98" Type="http://schemas.openxmlformats.org/officeDocument/2006/relationships/hyperlink" Target="https://library.unimelb.edu.au/library-opening-hours" TargetMode="External"/><Relationship Id="rId121" Type="http://schemas.openxmlformats.org/officeDocument/2006/relationships/hyperlink" Target="https://policy.unimelb.edu.au/MPF1363/" TargetMode="External"/><Relationship Id="rId3" Type="http://schemas.openxmlformats.org/officeDocument/2006/relationships/customXml" Target="../customXml/item3.xml"/><Relationship Id="rId25" Type="http://schemas.openxmlformats.org/officeDocument/2006/relationships/hyperlink" Target="mailto:foe-gradresearch@unimelb.edu.au" TargetMode="External"/><Relationship Id="rId46" Type="http://schemas.openxmlformats.org/officeDocument/2006/relationships/hyperlink" Target="https://library.unimelb.edu.au/open-scholarship/open-access-publishing" TargetMode="External"/><Relationship Id="rId67" Type="http://schemas.openxmlformats.org/officeDocument/2006/relationships/hyperlink" Target="https://uomtrainme.elmotalent.com.au/learning/courses?courseview=780" TargetMode="External"/><Relationship Id="rId116" Type="http://schemas.openxmlformats.org/officeDocument/2006/relationships/hyperlink" Target="https://policy.unimelb.edu.au/MPF1321" TargetMode="External"/><Relationship Id="rId20" Type="http://schemas.openxmlformats.org/officeDocument/2006/relationships/diagramData" Target="diagrams/data2.xml"/><Relationship Id="rId41" Type="http://schemas.openxmlformats.org/officeDocument/2006/relationships/hyperlink" Target="https://gateway.research.unimelb.edu.au/platforms-data-and-reporting/data-and-computation/research-data-management/data-organisation-and-storage" TargetMode="External"/><Relationship Id="rId62" Type="http://schemas.openxmlformats.org/officeDocument/2006/relationships/hyperlink" Target="https://umsu.unimelb.edu.au/support/advocacy/general-advice/working-days/" TargetMode="External"/><Relationship Id="rId83" Type="http://schemas.openxmlformats.org/officeDocument/2006/relationships/hyperlink" Target="https://gradresearch.unimelb.edu.au/preparing-my-thesis/writing-my-thesis" TargetMode="External"/><Relationship Id="rId88" Type="http://schemas.openxmlformats.org/officeDocument/2006/relationships/hyperlink" Target="https://library.unimelb.edu.au" TargetMode="External"/><Relationship Id="rId111" Type="http://schemas.openxmlformats.org/officeDocument/2006/relationships/hyperlink" Target="https://gateway.research.unimelb.edu.au/resources/ethics-and-integrity/research-integrity/research-integrity-training" TargetMode="External"/><Relationship Id="rId15" Type="http://schemas.openxmlformats.org/officeDocument/2006/relationships/diagramData" Target="diagrams/data1.xml"/><Relationship Id="rId36" Type="http://schemas.openxmlformats.org/officeDocument/2006/relationships/hyperlink" Target="https://mdhs.unimelb.edu.au/study/current-students/placements/students/requirements/wwcc" TargetMode="External"/><Relationship Id="rId57" Type="http://schemas.openxmlformats.org/officeDocument/2006/relationships/hyperlink" Target="https://services.unimelb.edu.au/counsel" TargetMode="External"/><Relationship Id="rId106" Type="http://schemas.openxmlformats.org/officeDocument/2006/relationships/hyperlink" Target="https://gradresearch.unimelb.edu.au/" TargetMode="External"/><Relationship Id="rId10" Type="http://schemas.openxmlformats.org/officeDocument/2006/relationships/endnotes" Target="endnotes.xml"/><Relationship Id="rId31" Type="http://schemas.openxmlformats.org/officeDocument/2006/relationships/hyperlink" Target="https://unimelb.service-now.com/facilities?id=sc_cat_item&amp;sys_id=263fcffddb7cd950f0ca1873449619b6" TargetMode="External"/><Relationship Id="rId52" Type="http://schemas.openxmlformats.org/officeDocument/2006/relationships/hyperlink" Target="https://gradresearch.unimelb.edu.au/being-a-candidate/taking-leave" TargetMode="External"/><Relationship Id="rId73" Type="http://schemas.openxmlformats.org/officeDocument/2006/relationships/hyperlink" Target="http://unimelb.libguides.com/researcher_profiles/orcid" TargetMode="External"/><Relationship Id="rId78" Type="http://schemas.openxmlformats.org/officeDocument/2006/relationships/hyperlink" Target="https://staff.unimelb.edu.au/research/research-systems/reporting/for" TargetMode="External"/><Relationship Id="rId94" Type="http://schemas.openxmlformats.org/officeDocument/2006/relationships/hyperlink" Target="https://gradresearch.unimelb.edu.au/" TargetMode="External"/><Relationship Id="rId99" Type="http://schemas.openxmlformats.org/officeDocument/2006/relationships/hyperlink" Target="https://library.unimelb.edu.au/contact_the_library" TargetMode="External"/><Relationship Id="rId101" Type="http://schemas.openxmlformats.org/officeDocument/2006/relationships/hyperlink" Target="https://gradresearch.unimelb.edu.au/scholarships/graduate-research-scholarship-terms-and-conditions"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sia\Downloads\A4-Long-Report%20(2).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7EB350-EAC5-9A4A-892B-FD53D81DB55F}" type="doc">
      <dgm:prSet loTypeId="urn:microsoft.com/office/officeart/2005/8/layout/vList3" loCatId="list" qsTypeId="urn:microsoft.com/office/officeart/2005/8/quickstyle/simple1" qsCatId="simple" csTypeId="urn:microsoft.com/office/officeart/2005/8/colors/colorful1" csCatId="colorful" phldr="1"/>
      <dgm:spPr/>
      <dgm:t>
        <a:bodyPr/>
        <a:lstStyle/>
        <a:p>
          <a:endParaRPr lang="en-GB"/>
        </a:p>
      </dgm:t>
    </dgm:pt>
    <dgm:pt modelId="{49FFB4AD-B4ED-4C4E-8A47-7A9BBBB14301}">
      <dgm:prSet/>
      <dgm:spPr/>
      <dgm:t>
        <a:bodyPr/>
        <a:lstStyle/>
        <a:p>
          <a:r>
            <a:rPr lang="en-US" dirty="0"/>
            <a:t>A/Prof Peter </a:t>
          </a:r>
          <a:r>
            <a:rPr lang="en-US" dirty="0" err="1"/>
            <a:t>Woelert</a:t>
          </a:r>
          <a:r>
            <a:rPr lang="en-US" dirty="0"/>
            <a:t>, Associate Dean Graduate Research</a:t>
          </a:r>
          <a:endParaRPr lang="en-AU" dirty="0"/>
        </a:p>
      </dgm:t>
    </dgm:pt>
    <dgm:pt modelId="{5C46513F-0C84-8C4B-AEBB-FA5DD067ECBA}" type="parTrans" cxnId="{991C3AF7-E960-4E4D-B403-2A07E8B843AC}">
      <dgm:prSet/>
      <dgm:spPr/>
      <dgm:t>
        <a:bodyPr/>
        <a:lstStyle/>
        <a:p>
          <a:endParaRPr lang="en-GB"/>
        </a:p>
      </dgm:t>
    </dgm:pt>
    <dgm:pt modelId="{6A938DCB-AAA0-574A-B134-1EB35FF0A7D9}" type="sibTrans" cxnId="{991C3AF7-E960-4E4D-B403-2A07E8B843AC}">
      <dgm:prSet/>
      <dgm:spPr/>
      <dgm:t>
        <a:bodyPr/>
        <a:lstStyle/>
        <a:p>
          <a:endParaRPr lang="en-GB"/>
        </a:p>
      </dgm:t>
    </dgm:pt>
    <dgm:pt modelId="{BA7EBF8B-E1D9-8645-B1CD-96213A0CF6C5}">
      <dgm:prSet/>
      <dgm:spPr/>
      <dgm:t>
        <a:bodyPr/>
        <a:lstStyle/>
        <a:p>
          <a:r>
            <a:rPr lang="en-US" dirty="0"/>
            <a:t>A/Prof Victoria Millar, Graduate Quality and Improvement Coordinator</a:t>
          </a:r>
          <a:endParaRPr lang="en-AU" dirty="0"/>
        </a:p>
      </dgm:t>
    </dgm:pt>
    <dgm:pt modelId="{AB09B2E8-CAA4-3B42-B99B-E4BE62523109}" type="parTrans" cxnId="{4DE7C0C2-08D4-A042-812D-67FD9F48165C}">
      <dgm:prSet/>
      <dgm:spPr/>
      <dgm:t>
        <a:bodyPr/>
        <a:lstStyle/>
        <a:p>
          <a:endParaRPr lang="en-GB"/>
        </a:p>
      </dgm:t>
    </dgm:pt>
    <dgm:pt modelId="{DA22C32F-BD6D-C043-9C9B-C1B15AA38029}" type="sibTrans" cxnId="{4DE7C0C2-08D4-A042-812D-67FD9F48165C}">
      <dgm:prSet/>
      <dgm:spPr/>
      <dgm:t>
        <a:bodyPr/>
        <a:lstStyle/>
        <a:p>
          <a:endParaRPr lang="en-GB"/>
        </a:p>
      </dgm:t>
    </dgm:pt>
    <dgm:pt modelId="{31919EF6-F55F-8849-B668-B856619A0DEC}">
      <dgm:prSet/>
      <dgm:spPr/>
      <dgm:t>
        <a:bodyPr/>
        <a:lstStyle/>
        <a:p>
          <a:r>
            <a:rPr lang="en-US" dirty="0"/>
            <a:t>A/Prof Gavin </a:t>
          </a:r>
          <a:r>
            <a:rPr lang="en-US" dirty="0" err="1"/>
            <a:t>Slemp</a:t>
          </a:r>
          <a:r>
            <a:rPr lang="en-US" dirty="0"/>
            <a:t>, Graduate Research Coursework Coordinator</a:t>
          </a:r>
          <a:endParaRPr lang="en-AU" dirty="0"/>
        </a:p>
      </dgm:t>
    </dgm:pt>
    <dgm:pt modelId="{0F78EB9A-439F-254F-A266-7D6F0339B0D5}" type="parTrans" cxnId="{EF81F152-559E-3B4C-A254-98637CB6E014}">
      <dgm:prSet/>
      <dgm:spPr/>
      <dgm:t>
        <a:bodyPr/>
        <a:lstStyle/>
        <a:p>
          <a:endParaRPr lang="en-GB"/>
        </a:p>
      </dgm:t>
    </dgm:pt>
    <dgm:pt modelId="{32C902B9-57F8-3D4A-856E-D04234447034}" type="sibTrans" cxnId="{EF81F152-559E-3B4C-A254-98637CB6E014}">
      <dgm:prSet/>
      <dgm:spPr/>
      <dgm:t>
        <a:bodyPr/>
        <a:lstStyle/>
        <a:p>
          <a:endParaRPr lang="en-GB"/>
        </a:p>
      </dgm:t>
    </dgm:pt>
    <dgm:pt modelId="{96AFFAC4-CED1-8846-9786-816B851224D0}" type="pres">
      <dgm:prSet presAssocID="{667EB350-EAC5-9A4A-892B-FD53D81DB55F}" presName="linearFlow" presStyleCnt="0">
        <dgm:presLayoutVars>
          <dgm:dir/>
          <dgm:resizeHandles val="exact"/>
        </dgm:presLayoutVars>
      </dgm:prSet>
      <dgm:spPr/>
    </dgm:pt>
    <dgm:pt modelId="{06C510B2-21B9-3E4E-B952-A03B528A6CA1}" type="pres">
      <dgm:prSet presAssocID="{49FFB4AD-B4ED-4C4E-8A47-7A9BBBB14301}" presName="composite" presStyleCnt="0"/>
      <dgm:spPr/>
    </dgm:pt>
    <dgm:pt modelId="{5D9B0F86-561C-7E44-9A70-80B6803D5DFF}" type="pres">
      <dgm:prSet presAssocID="{49FFB4AD-B4ED-4C4E-8A47-7A9BBBB14301}" presName="imgShp"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3B94DEC4-BAB6-0E4A-B46B-11A01E2EE9A2}" type="pres">
      <dgm:prSet presAssocID="{49FFB4AD-B4ED-4C4E-8A47-7A9BBBB14301}" presName="txShp" presStyleLbl="node1" presStyleIdx="0" presStyleCnt="3">
        <dgm:presLayoutVars>
          <dgm:bulletEnabled val="1"/>
        </dgm:presLayoutVars>
      </dgm:prSet>
      <dgm:spPr/>
    </dgm:pt>
    <dgm:pt modelId="{7420C209-78DA-B849-8FA1-051A8111D867}" type="pres">
      <dgm:prSet presAssocID="{6A938DCB-AAA0-574A-B134-1EB35FF0A7D9}" presName="spacing" presStyleCnt="0"/>
      <dgm:spPr/>
    </dgm:pt>
    <dgm:pt modelId="{B469D47D-4F78-1C40-A41C-548F123A6168}" type="pres">
      <dgm:prSet presAssocID="{BA7EBF8B-E1D9-8645-B1CD-96213A0CF6C5}" presName="composite" presStyleCnt="0"/>
      <dgm:spPr/>
    </dgm:pt>
    <dgm:pt modelId="{76F476D4-C499-9045-9939-FEABE38932A5}" type="pres">
      <dgm:prSet presAssocID="{BA7EBF8B-E1D9-8645-B1CD-96213A0CF6C5}" presName="imgShp"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6000" b="-6000"/>
          </a:stretch>
        </a:blipFill>
      </dgm:spPr>
    </dgm:pt>
    <dgm:pt modelId="{B3D0EE3C-C290-2A41-88C1-A271D45A28EF}" type="pres">
      <dgm:prSet presAssocID="{BA7EBF8B-E1D9-8645-B1CD-96213A0CF6C5}" presName="txShp" presStyleLbl="node1" presStyleIdx="1" presStyleCnt="3">
        <dgm:presLayoutVars>
          <dgm:bulletEnabled val="1"/>
        </dgm:presLayoutVars>
      </dgm:prSet>
      <dgm:spPr/>
    </dgm:pt>
    <dgm:pt modelId="{1C76E3E1-A782-7D43-B08E-07823DD0990C}" type="pres">
      <dgm:prSet presAssocID="{DA22C32F-BD6D-C043-9C9B-C1B15AA38029}" presName="spacing" presStyleCnt="0"/>
      <dgm:spPr/>
    </dgm:pt>
    <dgm:pt modelId="{2BEA9A05-8DE9-B44C-92F0-5358F15C7A27}" type="pres">
      <dgm:prSet presAssocID="{31919EF6-F55F-8849-B668-B856619A0DEC}" presName="composite" presStyleCnt="0"/>
      <dgm:spPr/>
    </dgm:pt>
    <dgm:pt modelId="{BB4D330F-6140-F84B-B515-80A741E1C781}" type="pres">
      <dgm:prSet presAssocID="{31919EF6-F55F-8849-B668-B856619A0DEC}" presName="imgShp"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t="-10000" b="-10000"/>
          </a:stretch>
        </a:blipFill>
      </dgm:spPr>
    </dgm:pt>
    <dgm:pt modelId="{C8A62BFD-16AC-9D4D-8269-32284FAFA3A5}" type="pres">
      <dgm:prSet presAssocID="{31919EF6-F55F-8849-B668-B856619A0DEC}" presName="txShp" presStyleLbl="node1" presStyleIdx="2" presStyleCnt="3">
        <dgm:presLayoutVars>
          <dgm:bulletEnabled val="1"/>
        </dgm:presLayoutVars>
      </dgm:prSet>
      <dgm:spPr/>
    </dgm:pt>
  </dgm:ptLst>
  <dgm:cxnLst>
    <dgm:cxn modelId="{6CAC4F2F-1241-1C48-9331-D6BD9FFE6812}" type="presOf" srcId="{667EB350-EAC5-9A4A-892B-FD53D81DB55F}" destId="{96AFFAC4-CED1-8846-9786-816B851224D0}" srcOrd="0" destOrd="0" presId="urn:microsoft.com/office/officeart/2005/8/layout/vList3"/>
    <dgm:cxn modelId="{EF81F152-559E-3B4C-A254-98637CB6E014}" srcId="{667EB350-EAC5-9A4A-892B-FD53D81DB55F}" destId="{31919EF6-F55F-8849-B668-B856619A0DEC}" srcOrd="2" destOrd="0" parTransId="{0F78EB9A-439F-254F-A266-7D6F0339B0D5}" sibTransId="{32C902B9-57F8-3D4A-856E-D04234447034}"/>
    <dgm:cxn modelId="{4E442188-14DB-724B-8F6D-485E71432A4C}" type="presOf" srcId="{31919EF6-F55F-8849-B668-B856619A0DEC}" destId="{C8A62BFD-16AC-9D4D-8269-32284FAFA3A5}" srcOrd="0" destOrd="0" presId="urn:microsoft.com/office/officeart/2005/8/layout/vList3"/>
    <dgm:cxn modelId="{2589EB96-E5F8-2B4C-9DFA-7FDDBE61E159}" type="presOf" srcId="{49FFB4AD-B4ED-4C4E-8A47-7A9BBBB14301}" destId="{3B94DEC4-BAB6-0E4A-B46B-11A01E2EE9A2}" srcOrd="0" destOrd="0" presId="urn:microsoft.com/office/officeart/2005/8/layout/vList3"/>
    <dgm:cxn modelId="{13F16BA6-1CEA-2B41-AA21-568DE13A4E51}" type="presOf" srcId="{BA7EBF8B-E1D9-8645-B1CD-96213A0CF6C5}" destId="{B3D0EE3C-C290-2A41-88C1-A271D45A28EF}" srcOrd="0" destOrd="0" presId="urn:microsoft.com/office/officeart/2005/8/layout/vList3"/>
    <dgm:cxn modelId="{4DE7C0C2-08D4-A042-812D-67FD9F48165C}" srcId="{667EB350-EAC5-9A4A-892B-FD53D81DB55F}" destId="{BA7EBF8B-E1D9-8645-B1CD-96213A0CF6C5}" srcOrd="1" destOrd="0" parTransId="{AB09B2E8-CAA4-3B42-B99B-E4BE62523109}" sibTransId="{DA22C32F-BD6D-C043-9C9B-C1B15AA38029}"/>
    <dgm:cxn modelId="{991C3AF7-E960-4E4D-B403-2A07E8B843AC}" srcId="{667EB350-EAC5-9A4A-892B-FD53D81DB55F}" destId="{49FFB4AD-B4ED-4C4E-8A47-7A9BBBB14301}" srcOrd="0" destOrd="0" parTransId="{5C46513F-0C84-8C4B-AEBB-FA5DD067ECBA}" sibTransId="{6A938DCB-AAA0-574A-B134-1EB35FF0A7D9}"/>
    <dgm:cxn modelId="{B43747AA-F8F8-2441-BCF6-81D6542A5349}" type="presParOf" srcId="{96AFFAC4-CED1-8846-9786-816B851224D0}" destId="{06C510B2-21B9-3E4E-B952-A03B528A6CA1}" srcOrd="0" destOrd="0" presId="urn:microsoft.com/office/officeart/2005/8/layout/vList3"/>
    <dgm:cxn modelId="{84C54E0A-AB33-9943-907A-0BF0F9E425AB}" type="presParOf" srcId="{06C510B2-21B9-3E4E-B952-A03B528A6CA1}" destId="{5D9B0F86-561C-7E44-9A70-80B6803D5DFF}" srcOrd="0" destOrd="0" presId="urn:microsoft.com/office/officeart/2005/8/layout/vList3"/>
    <dgm:cxn modelId="{19984186-3913-AE4A-A47F-FCD04B7F5AEC}" type="presParOf" srcId="{06C510B2-21B9-3E4E-B952-A03B528A6CA1}" destId="{3B94DEC4-BAB6-0E4A-B46B-11A01E2EE9A2}" srcOrd="1" destOrd="0" presId="urn:microsoft.com/office/officeart/2005/8/layout/vList3"/>
    <dgm:cxn modelId="{67F4A0E2-8BDC-2545-96E2-D44C73E01779}" type="presParOf" srcId="{96AFFAC4-CED1-8846-9786-816B851224D0}" destId="{7420C209-78DA-B849-8FA1-051A8111D867}" srcOrd="1" destOrd="0" presId="urn:microsoft.com/office/officeart/2005/8/layout/vList3"/>
    <dgm:cxn modelId="{E3146D99-E695-AC47-AB4F-15A50FF79C96}" type="presParOf" srcId="{96AFFAC4-CED1-8846-9786-816B851224D0}" destId="{B469D47D-4F78-1C40-A41C-548F123A6168}" srcOrd="2" destOrd="0" presId="urn:microsoft.com/office/officeart/2005/8/layout/vList3"/>
    <dgm:cxn modelId="{69E47253-90CC-0045-A766-4C768EABFE39}" type="presParOf" srcId="{B469D47D-4F78-1C40-A41C-548F123A6168}" destId="{76F476D4-C499-9045-9939-FEABE38932A5}" srcOrd="0" destOrd="0" presId="urn:microsoft.com/office/officeart/2005/8/layout/vList3"/>
    <dgm:cxn modelId="{D7F4EEF6-8B6B-FE4A-ABFB-333CEDF3CA34}" type="presParOf" srcId="{B469D47D-4F78-1C40-A41C-548F123A6168}" destId="{B3D0EE3C-C290-2A41-88C1-A271D45A28EF}" srcOrd="1" destOrd="0" presId="urn:microsoft.com/office/officeart/2005/8/layout/vList3"/>
    <dgm:cxn modelId="{22F8CBA8-571C-7B49-923C-E44A787B5AC4}" type="presParOf" srcId="{96AFFAC4-CED1-8846-9786-816B851224D0}" destId="{1C76E3E1-A782-7D43-B08E-07823DD0990C}" srcOrd="3" destOrd="0" presId="urn:microsoft.com/office/officeart/2005/8/layout/vList3"/>
    <dgm:cxn modelId="{B3A069F0-AA4D-2D42-8545-6BFBBE8A081E}" type="presParOf" srcId="{96AFFAC4-CED1-8846-9786-816B851224D0}" destId="{2BEA9A05-8DE9-B44C-92F0-5358F15C7A27}" srcOrd="4" destOrd="0" presId="urn:microsoft.com/office/officeart/2005/8/layout/vList3"/>
    <dgm:cxn modelId="{F8D0F72E-BCAF-6C40-B77A-2259D83C0A6C}" type="presParOf" srcId="{2BEA9A05-8DE9-B44C-92F0-5358F15C7A27}" destId="{BB4D330F-6140-F84B-B515-80A741E1C781}" srcOrd="0" destOrd="0" presId="urn:microsoft.com/office/officeart/2005/8/layout/vList3"/>
    <dgm:cxn modelId="{D2819832-3C1A-2147-8F8D-2107D52C9627}" type="presParOf" srcId="{2BEA9A05-8DE9-B44C-92F0-5358F15C7A27}" destId="{C8A62BFD-16AC-9D4D-8269-32284FAFA3A5}" srcOrd="1" destOrd="0" presId="urn:microsoft.com/office/officeart/2005/8/layout/v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9BB070-9330-41E5-A6B7-1AF0A5F89A76}" type="doc">
      <dgm:prSet loTypeId="urn:microsoft.com/office/officeart/2008/layout/VerticalAccentList" loCatId="list" qsTypeId="urn:microsoft.com/office/officeart/2005/8/quickstyle/simple1" qsCatId="simple" csTypeId="urn:microsoft.com/office/officeart/2005/8/colors/colorful4" csCatId="colorful" phldr="1"/>
      <dgm:spPr/>
      <dgm:t>
        <a:bodyPr/>
        <a:lstStyle/>
        <a:p>
          <a:endParaRPr lang="en-AU"/>
        </a:p>
      </dgm:t>
    </dgm:pt>
    <dgm:pt modelId="{B593587F-A020-4F8A-98CC-EFE90129FF21}">
      <dgm:prSet phldrT="[Text]"/>
      <dgm:spPr/>
      <dgm:t>
        <a:bodyPr/>
        <a:lstStyle/>
        <a:p>
          <a:r>
            <a:rPr lang="en-AU"/>
            <a:t>Dr Bella Blaher </a:t>
          </a:r>
        </a:p>
      </dgm:t>
    </dgm:pt>
    <dgm:pt modelId="{8EBE5B4A-05F2-4528-8CC5-91358804A9F7}" type="parTrans" cxnId="{EB8D4757-7FAB-42E2-B429-83FEEE13F00B}">
      <dgm:prSet/>
      <dgm:spPr/>
      <dgm:t>
        <a:bodyPr/>
        <a:lstStyle/>
        <a:p>
          <a:endParaRPr lang="en-AU"/>
        </a:p>
      </dgm:t>
    </dgm:pt>
    <dgm:pt modelId="{C64C28F5-72AF-4AAD-930F-6EC39745EABE}" type="sibTrans" cxnId="{EB8D4757-7FAB-42E2-B429-83FEEE13F00B}">
      <dgm:prSet/>
      <dgm:spPr/>
      <dgm:t>
        <a:bodyPr/>
        <a:lstStyle/>
        <a:p>
          <a:endParaRPr lang="en-AU"/>
        </a:p>
      </dgm:t>
    </dgm:pt>
    <dgm:pt modelId="{F20909CC-4694-4977-8E9A-73338232E558}">
      <dgm:prSet phldrT="[Text]"/>
      <dgm:spPr/>
      <dgm:t>
        <a:bodyPr/>
        <a:lstStyle/>
        <a:p>
          <a:r>
            <a:rPr lang="en-AU"/>
            <a:t>Manager, Research &amp; Industry</a:t>
          </a:r>
        </a:p>
      </dgm:t>
    </dgm:pt>
    <dgm:pt modelId="{674F964B-F870-4A8D-B89D-AF8B31673D56}" type="parTrans" cxnId="{41E8EC22-EE0D-4249-A35D-E1B04E8B770B}">
      <dgm:prSet/>
      <dgm:spPr/>
      <dgm:t>
        <a:bodyPr/>
        <a:lstStyle/>
        <a:p>
          <a:endParaRPr lang="en-AU"/>
        </a:p>
      </dgm:t>
    </dgm:pt>
    <dgm:pt modelId="{8892A9D1-99B0-442D-B1EB-82B6A2BF25F9}" type="sibTrans" cxnId="{41E8EC22-EE0D-4249-A35D-E1B04E8B770B}">
      <dgm:prSet/>
      <dgm:spPr/>
      <dgm:t>
        <a:bodyPr/>
        <a:lstStyle/>
        <a:p>
          <a:endParaRPr lang="en-AU"/>
        </a:p>
      </dgm:t>
    </dgm:pt>
    <dgm:pt modelId="{28F86A2C-B3C5-4D2E-A0C2-5DCC9D22D317}">
      <dgm:prSet phldrT="[Text]"/>
      <dgm:spPr/>
      <dgm:t>
        <a:bodyPr/>
        <a:lstStyle/>
        <a:p>
          <a:r>
            <a:rPr lang="en-AU"/>
            <a:t>Ms Sandra Pereira</a:t>
          </a:r>
        </a:p>
      </dgm:t>
    </dgm:pt>
    <dgm:pt modelId="{9C7811F8-4D88-48B0-AF53-56DF1467AE2E}" type="parTrans" cxnId="{CCEEE30D-364B-44DE-A40C-28C83C7F9692}">
      <dgm:prSet/>
      <dgm:spPr/>
      <dgm:t>
        <a:bodyPr/>
        <a:lstStyle/>
        <a:p>
          <a:endParaRPr lang="en-AU"/>
        </a:p>
      </dgm:t>
    </dgm:pt>
    <dgm:pt modelId="{8D4A949F-AF1C-45C6-B876-BEEE63C8310E}" type="sibTrans" cxnId="{CCEEE30D-364B-44DE-A40C-28C83C7F9692}">
      <dgm:prSet/>
      <dgm:spPr/>
      <dgm:t>
        <a:bodyPr/>
        <a:lstStyle/>
        <a:p>
          <a:endParaRPr lang="en-AU"/>
        </a:p>
      </dgm:t>
    </dgm:pt>
    <dgm:pt modelId="{F0D9841D-8D7F-4B52-9D10-124A03672FE7}">
      <dgm:prSet phldrT="[Text]"/>
      <dgm:spPr/>
      <dgm:t>
        <a:bodyPr/>
        <a:lstStyle/>
        <a:p>
          <a:r>
            <a:rPr lang="en-AU"/>
            <a:t>Graduate Research Team Leader</a:t>
          </a:r>
        </a:p>
      </dgm:t>
    </dgm:pt>
    <dgm:pt modelId="{758F9319-1DFF-4735-8585-FB304257EDD1}" type="parTrans" cxnId="{9A467321-2C89-4505-B2FE-587AEE92B061}">
      <dgm:prSet/>
      <dgm:spPr/>
      <dgm:t>
        <a:bodyPr/>
        <a:lstStyle/>
        <a:p>
          <a:endParaRPr lang="en-AU"/>
        </a:p>
      </dgm:t>
    </dgm:pt>
    <dgm:pt modelId="{5DDB4E1E-0484-44BB-AEFF-797124508D6A}" type="sibTrans" cxnId="{9A467321-2C89-4505-B2FE-587AEE92B061}">
      <dgm:prSet/>
      <dgm:spPr/>
      <dgm:t>
        <a:bodyPr/>
        <a:lstStyle/>
        <a:p>
          <a:endParaRPr lang="en-AU"/>
        </a:p>
      </dgm:t>
    </dgm:pt>
    <dgm:pt modelId="{260EBB0F-0F21-4EE9-8CC6-E6FCDE8D8B69}">
      <dgm:prSet phldrT="[Text]" phldr="1"/>
      <dgm:spPr/>
      <dgm:t>
        <a:bodyPr/>
        <a:lstStyle/>
        <a:p>
          <a:endParaRPr lang="en-AU"/>
        </a:p>
      </dgm:t>
    </dgm:pt>
    <dgm:pt modelId="{561E5501-CC86-48BD-8B3B-A4F016A7A241}" type="parTrans" cxnId="{DDF934A1-5182-4687-B5D2-CED22099FDF8}">
      <dgm:prSet/>
      <dgm:spPr/>
      <dgm:t>
        <a:bodyPr/>
        <a:lstStyle/>
        <a:p>
          <a:endParaRPr lang="en-AU"/>
        </a:p>
      </dgm:t>
    </dgm:pt>
    <dgm:pt modelId="{E2DD07E2-31E9-418A-8A38-6CAD91577D9C}" type="sibTrans" cxnId="{DDF934A1-5182-4687-B5D2-CED22099FDF8}">
      <dgm:prSet/>
      <dgm:spPr/>
      <dgm:t>
        <a:bodyPr/>
        <a:lstStyle/>
        <a:p>
          <a:endParaRPr lang="en-AU"/>
        </a:p>
      </dgm:t>
    </dgm:pt>
    <dgm:pt modelId="{92298803-A5C9-4DAD-9174-12EF8E5BC012}">
      <dgm:prSet phldrT="[Text]"/>
      <dgm:spPr/>
      <dgm:t>
        <a:bodyPr/>
        <a:lstStyle/>
        <a:p>
          <a:r>
            <a:rPr lang="en-AU"/>
            <a:t>Graduate Research Officer</a:t>
          </a:r>
        </a:p>
      </dgm:t>
    </dgm:pt>
    <dgm:pt modelId="{8032224F-F2CF-4999-9D90-48D8B5E78325}" type="parTrans" cxnId="{CCF5CAE5-82C7-4099-8B9C-4287FB9AAC4C}">
      <dgm:prSet/>
      <dgm:spPr/>
      <dgm:t>
        <a:bodyPr/>
        <a:lstStyle/>
        <a:p>
          <a:endParaRPr lang="en-AU"/>
        </a:p>
      </dgm:t>
    </dgm:pt>
    <dgm:pt modelId="{92E184DF-43BE-4A38-B56D-464952F94891}" type="sibTrans" cxnId="{CCF5CAE5-82C7-4099-8B9C-4287FB9AAC4C}">
      <dgm:prSet/>
      <dgm:spPr/>
      <dgm:t>
        <a:bodyPr/>
        <a:lstStyle/>
        <a:p>
          <a:endParaRPr lang="en-AU"/>
        </a:p>
      </dgm:t>
    </dgm:pt>
    <dgm:pt modelId="{AE08FE3B-DCE3-4416-A8C0-DDDC3D55EF0D}" type="pres">
      <dgm:prSet presAssocID="{AC9BB070-9330-41E5-A6B7-1AF0A5F89A76}" presName="Name0" presStyleCnt="0">
        <dgm:presLayoutVars>
          <dgm:chMax/>
          <dgm:chPref/>
          <dgm:dir/>
        </dgm:presLayoutVars>
      </dgm:prSet>
      <dgm:spPr/>
    </dgm:pt>
    <dgm:pt modelId="{57AE759C-FE17-4413-BDF2-EC69A54ECB25}" type="pres">
      <dgm:prSet presAssocID="{B593587F-A020-4F8A-98CC-EFE90129FF21}" presName="parenttextcomposite" presStyleCnt="0"/>
      <dgm:spPr/>
    </dgm:pt>
    <dgm:pt modelId="{79FE5292-E59F-4FA4-A0E1-A57AB813C5F6}" type="pres">
      <dgm:prSet presAssocID="{B593587F-A020-4F8A-98CC-EFE90129FF21}" presName="parenttext" presStyleLbl="revTx" presStyleIdx="0" presStyleCnt="3">
        <dgm:presLayoutVars>
          <dgm:chMax/>
          <dgm:chPref val="2"/>
          <dgm:bulletEnabled val="1"/>
        </dgm:presLayoutVars>
      </dgm:prSet>
      <dgm:spPr/>
    </dgm:pt>
    <dgm:pt modelId="{CF92CE41-C99E-4E9E-B695-D4F86C1C155C}" type="pres">
      <dgm:prSet presAssocID="{B593587F-A020-4F8A-98CC-EFE90129FF21}" presName="composite" presStyleCnt="0"/>
      <dgm:spPr/>
    </dgm:pt>
    <dgm:pt modelId="{B910BF2A-319C-4B5A-9E62-B27C9616D444}" type="pres">
      <dgm:prSet presAssocID="{B593587F-A020-4F8A-98CC-EFE90129FF21}" presName="chevron1" presStyleLbl="alignNode1" presStyleIdx="0" presStyleCnt="21"/>
      <dgm:spPr/>
    </dgm:pt>
    <dgm:pt modelId="{4EB4F28E-E899-4CB8-9F8A-18ECA64777F3}" type="pres">
      <dgm:prSet presAssocID="{B593587F-A020-4F8A-98CC-EFE90129FF21}" presName="chevron2" presStyleLbl="alignNode1" presStyleIdx="1" presStyleCnt="21"/>
      <dgm:spPr/>
    </dgm:pt>
    <dgm:pt modelId="{979E46F9-0AB2-49E0-B90E-8FD1769083B0}" type="pres">
      <dgm:prSet presAssocID="{B593587F-A020-4F8A-98CC-EFE90129FF21}" presName="chevron3" presStyleLbl="alignNode1" presStyleIdx="2" presStyleCnt="21"/>
      <dgm:spPr/>
    </dgm:pt>
    <dgm:pt modelId="{3A0473E3-9494-4B6A-950D-6222A419AC2E}" type="pres">
      <dgm:prSet presAssocID="{B593587F-A020-4F8A-98CC-EFE90129FF21}" presName="chevron4" presStyleLbl="alignNode1" presStyleIdx="3" presStyleCnt="21"/>
      <dgm:spPr/>
    </dgm:pt>
    <dgm:pt modelId="{1C56055D-593E-497A-A1E3-EFD166D27B5E}" type="pres">
      <dgm:prSet presAssocID="{B593587F-A020-4F8A-98CC-EFE90129FF21}" presName="chevron5" presStyleLbl="alignNode1" presStyleIdx="4" presStyleCnt="21"/>
      <dgm:spPr/>
    </dgm:pt>
    <dgm:pt modelId="{C0FDFA85-1393-42AD-9CCA-0262C47DFCF3}" type="pres">
      <dgm:prSet presAssocID="{B593587F-A020-4F8A-98CC-EFE90129FF21}" presName="chevron6" presStyleLbl="alignNode1" presStyleIdx="5" presStyleCnt="21"/>
      <dgm:spPr/>
    </dgm:pt>
    <dgm:pt modelId="{976580A7-7F92-4C76-8398-60028A6F96FA}" type="pres">
      <dgm:prSet presAssocID="{B593587F-A020-4F8A-98CC-EFE90129FF21}" presName="chevron7" presStyleLbl="alignNode1" presStyleIdx="6" presStyleCnt="21"/>
      <dgm:spPr/>
    </dgm:pt>
    <dgm:pt modelId="{34C71DC9-962E-4D95-BCF8-69A9B1D3E62A}" type="pres">
      <dgm:prSet presAssocID="{B593587F-A020-4F8A-98CC-EFE90129FF21}" presName="childtext" presStyleLbl="solidFgAcc1" presStyleIdx="0" presStyleCnt="3">
        <dgm:presLayoutVars>
          <dgm:chMax/>
          <dgm:chPref val="0"/>
          <dgm:bulletEnabled val="1"/>
        </dgm:presLayoutVars>
      </dgm:prSet>
      <dgm:spPr/>
    </dgm:pt>
    <dgm:pt modelId="{BDD8E2B0-0704-43F8-ADD9-A7626395A35C}" type="pres">
      <dgm:prSet presAssocID="{C64C28F5-72AF-4AAD-930F-6EC39745EABE}" presName="sibTrans" presStyleCnt="0"/>
      <dgm:spPr/>
    </dgm:pt>
    <dgm:pt modelId="{9525158B-ABDC-4359-A31B-60273512F377}" type="pres">
      <dgm:prSet presAssocID="{28F86A2C-B3C5-4D2E-A0C2-5DCC9D22D317}" presName="parenttextcomposite" presStyleCnt="0"/>
      <dgm:spPr/>
    </dgm:pt>
    <dgm:pt modelId="{2D0A2635-39B8-40BF-A00A-498D60541C3F}" type="pres">
      <dgm:prSet presAssocID="{28F86A2C-B3C5-4D2E-A0C2-5DCC9D22D317}" presName="parenttext" presStyleLbl="revTx" presStyleIdx="1" presStyleCnt="3">
        <dgm:presLayoutVars>
          <dgm:chMax/>
          <dgm:chPref val="2"/>
          <dgm:bulletEnabled val="1"/>
        </dgm:presLayoutVars>
      </dgm:prSet>
      <dgm:spPr/>
    </dgm:pt>
    <dgm:pt modelId="{362E669B-5C19-4376-B3A0-CF31D16634A6}" type="pres">
      <dgm:prSet presAssocID="{28F86A2C-B3C5-4D2E-A0C2-5DCC9D22D317}" presName="composite" presStyleCnt="0"/>
      <dgm:spPr/>
    </dgm:pt>
    <dgm:pt modelId="{98318B98-98DA-453E-B6DE-C114E321AA3D}" type="pres">
      <dgm:prSet presAssocID="{28F86A2C-B3C5-4D2E-A0C2-5DCC9D22D317}" presName="chevron1" presStyleLbl="alignNode1" presStyleIdx="7" presStyleCnt="21"/>
      <dgm:spPr/>
    </dgm:pt>
    <dgm:pt modelId="{A2FBA547-014C-491F-B207-8A8AE3267985}" type="pres">
      <dgm:prSet presAssocID="{28F86A2C-B3C5-4D2E-A0C2-5DCC9D22D317}" presName="chevron2" presStyleLbl="alignNode1" presStyleIdx="8" presStyleCnt="21"/>
      <dgm:spPr/>
    </dgm:pt>
    <dgm:pt modelId="{E663F0AB-06C9-4140-91E1-4B498B62800C}" type="pres">
      <dgm:prSet presAssocID="{28F86A2C-B3C5-4D2E-A0C2-5DCC9D22D317}" presName="chevron3" presStyleLbl="alignNode1" presStyleIdx="9" presStyleCnt="21"/>
      <dgm:spPr/>
    </dgm:pt>
    <dgm:pt modelId="{10E58F61-52B5-4F41-A47D-B7AC19390F87}" type="pres">
      <dgm:prSet presAssocID="{28F86A2C-B3C5-4D2E-A0C2-5DCC9D22D317}" presName="chevron4" presStyleLbl="alignNode1" presStyleIdx="10" presStyleCnt="21"/>
      <dgm:spPr/>
    </dgm:pt>
    <dgm:pt modelId="{FF950BF1-6057-44A3-AA04-97F59BFD41E0}" type="pres">
      <dgm:prSet presAssocID="{28F86A2C-B3C5-4D2E-A0C2-5DCC9D22D317}" presName="chevron5" presStyleLbl="alignNode1" presStyleIdx="11" presStyleCnt="21"/>
      <dgm:spPr/>
    </dgm:pt>
    <dgm:pt modelId="{8C6C47D7-35EC-47F4-9DC4-F68ADD3AE881}" type="pres">
      <dgm:prSet presAssocID="{28F86A2C-B3C5-4D2E-A0C2-5DCC9D22D317}" presName="chevron6" presStyleLbl="alignNode1" presStyleIdx="12" presStyleCnt="21"/>
      <dgm:spPr/>
    </dgm:pt>
    <dgm:pt modelId="{52A2175F-D259-4575-8A6D-79BF98AEE5C5}" type="pres">
      <dgm:prSet presAssocID="{28F86A2C-B3C5-4D2E-A0C2-5DCC9D22D317}" presName="chevron7" presStyleLbl="alignNode1" presStyleIdx="13" presStyleCnt="21"/>
      <dgm:spPr/>
    </dgm:pt>
    <dgm:pt modelId="{AA115D08-FA54-4493-8BC5-0E9441A30EFB}" type="pres">
      <dgm:prSet presAssocID="{28F86A2C-B3C5-4D2E-A0C2-5DCC9D22D317}" presName="childtext" presStyleLbl="solidFgAcc1" presStyleIdx="1" presStyleCnt="3">
        <dgm:presLayoutVars>
          <dgm:chMax/>
          <dgm:chPref val="0"/>
          <dgm:bulletEnabled val="1"/>
        </dgm:presLayoutVars>
      </dgm:prSet>
      <dgm:spPr/>
    </dgm:pt>
    <dgm:pt modelId="{057126A4-0DD7-458F-9822-D651C103FBD6}" type="pres">
      <dgm:prSet presAssocID="{8D4A949F-AF1C-45C6-B876-BEEE63C8310E}" presName="sibTrans" presStyleCnt="0"/>
      <dgm:spPr/>
    </dgm:pt>
    <dgm:pt modelId="{B1D47D05-FC86-4E0A-9FCB-B40E7F610BF4}" type="pres">
      <dgm:prSet presAssocID="{260EBB0F-0F21-4EE9-8CC6-E6FCDE8D8B69}" presName="parenttextcomposite" presStyleCnt="0"/>
      <dgm:spPr/>
    </dgm:pt>
    <dgm:pt modelId="{A7E4B838-966D-434A-9B88-57592C0C2CDD}" type="pres">
      <dgm:prSet presAssocID="{260EBB0F-0F21-4EE9-8CC6-E6FCDE8D8B69}" presName="parenttext" presStyleLbl="revTx" presStyleIdx="2" presStyleCnt="3">
        <dgm:presLayoutVars>
          <dgm:chMax/>
          <dgm:chPref val="2"/>
          <dgm:bulletEnabled val="1"/>
        </dgm:presLayoutVars>
      </dgm:prSet>
      <dgm:spPr/>
    </dgm:pt>
    <dgm:pt modelId="{4BDD2F85-D86A-4AD2-AC0F-A023624D3237}" type="pres">
      <dgm:prSet presAssocID="{260EBB0F-0F21-4EE9-8CC6-E6FCDE8D8B69}" presName="composite" presStyleCnt="0"/>
      <dgm:spPr/>
    </dgm:pt>
    <dgm:pt modelId="{F6634D84-D535-4073-BF6E-D7625A96F109}" type="pres">
      <dgm:prSet presAssocID="{260EBB0F-0F21-4EE9-8CC6-E6FCDE8D8B69}" presName="chevron1" presStyleLbl="alignNode1" presStyleIdx="14" presStyleCnt="21"/>
      <dgm:spPr/>
    </dgm:pt>
    <dgm:pt modelId="{5E2FF8DA-0290-4788-B656-CB5C9F95C651}" type="pres">
      <dgm:prSet presAssocID="{260EBB0F-0F21-4EE9-8CC6-E6FCDE8D8B69}" presName="chevron2" presStyleLbl="alignNode1" presStyleIdx="15" presStyleCnt="21"/>
      <dgm:spPr/>
    </dgm:pt>
    <dgm:pt modelId="{939F9E41-F90F-4694-B29B-01A72D40A11D}" type="pres">
      <dgm:prSet presAssocID="{260EBB0F-0F21-4EE9-8CC6-E6FCDE8D8B69}" presName="chevron3" presStyleLbl="alignNode1" presStyleIdx="16" presStyleCnt="21"/>
      <dgm:spPr/>
    </dgm:pt>
    <dgm:pt modelId="{568982ED-A575-47D0-9A2D-50B505684C39}" type="pres">
      <dgm:prSet presAssocID="{260EBB0F-0F21-4EE9-8CC6-E6FCDE8D8B69}" presName="chevron4" presStyleLbl="alignNode1" presStyleIdx="17" presStyleCnt="21"/>
      <dgm:spPr/>
    </dgm:pt>
    <dgm:pt modelId="{E1DB2D50-D9F0-46CB-BBF4-6A9949E17D40}" type="pres">
      <dgm:prSet presAssocID="{260EBB0F-0F21-4EE9-8CC6-E6FCDE8D8B69}" presName="chevron5" presStyleLbl="alignNode1" presStyleIdx="18" presStyleCnt="21"/>
      <dgm:spPr/>
    </dgm:pt>
    <dgm:pt modelId="{4AF9C963-E171-45D2-88E9-A3440CAB0A81}" type="pres">
      <dgm:prSet presAssocID="{260EBB0F-0F21-4EE9-8CC6-E6FCDE8D8B69}" presName="chevron6" presStyleLbl="alignNode1" presStyleIdx="19" presStyleCnt="21"/>
      <dgm:spPr/>
    </dgm:pt>
    <dgm:pt modelId="{03E735A0-2A70-4242-AB7A-5479B00CB4E9}" type="pres">
      <dgm:prSet presAssocID="{260EBB0F-0F21-4EE9-8CC6-E6FCDE8D8B69}" presName="chevron7" presStyleLbl="alignNode1" presStyleIdx="20" presStyleCnt="21"/>
      <dgm:spPr/>
    </dgm:pt>
    <dgm:pt modelId="{4B05EC23-6BE2-401A-8F80-0562F27CEDA4}" type="pres">
      <dgm:prSet presAssocID="{260EBB0F-0F21-4EE9-8CC6-E6FCDE8D8B69}" presName="childtext" presStyleLbl="solidFgAcc1" presStyleIdx="2" presStyleCnt="3">
        <dgm:presLayoutVars>
          <dgm:chMax/>
          <dgm:chPref val="0"/>
          <dgm:bulletEnabled val="1"/>
        </dgm:presLayoutVars>
      </dgm:prSet>
      <dgm:spPr/>
    </dgm:pt>
  </dgm:ptLst>
  <dgm:cxnLst>
    <dgm:cxn modelId="{27501105-B1BF-4D3D-9CA3-0EF851533B6B}" type="presOf" srcId="{B593587F-A020-4F8A-98CC-EFE90129FF21}" destId="{79FE5292-E59F-4FA4-A0E1-A57AB813C5F6}" srcOrd="0" destOrd="0" presId="urn:microsoft.com/office/officeart/2008/layout/VerticalAccentList"/>
    <dgm:cxn modelId="{3B4E1B07-E614-4A0D-BD71-95EE31F7E2C3}" type="presOf" srcId="{28F86A2C-B3C5-4D2E-A0C2-5DCC9D22D317}" destId="{2D0A2635-39B8-40BF-A00A-498D60541C3F}" srcOrd="0" destOrd="0" presId="urn:microsoft.com/office/officeart/2008/layout/VerticalAccentList"/>
    <dgm:cxn modelId="{CCEEE30D-364B-44DE-A40C-28C83C7F9692}" srcId="{AC9BB070-9330-41E5-A6B7-1AF0A5F89A76}" destId="{28F86A2C-B3C5-4D2E-A0C2-5DCC9D22D317}" srcOrd="1" destOrd="0" parTransId="{9C7811F8-4D88-48B0-AF53-56DF1467AE2E}" sibTransId="{8D4A949F-AF1C-45C6-B876-BEEE63C8310E}"/>
    <dgm:cxn modelId="{9A467321-2C89-4505-B2FE-587AEE92B061}" srcId="{28F86A2C-B3C5-4D2E-A0C2-5DCC9D22D317}" destId="{F0D9841D-8D7F-4B52-9D10-124A03672FE7}" srcOrd="0" destOrd="0" parTransId="{758F9319-1DFF-4735-8585-FB304257EDD1}" sibTransId="{5DDB4E1E-0484-44BB-AEFF-797124508D6A}"/>
    <dgm:cxn modelId="{41E8EC22-EE0D-4249-A35D-E1B04E8B770B}" srcId="{B593587F-A020-4F8A-98CC-EFE90129FF21}" destId="{F20909CC-4694-4977-8E9A-73338232E558}" srcOrd="0" destOrd="0" parTransId="{674F964B-F870-4A8D-B89D-AF8B31673D56}" sibTransId="{8892A9D1-99B0-442D-B1EB-82B6A2BF25F9}"/>
    <dgm:cxn modelId="{2417C12E-2E18-4DAA-9EEB-D855EE56406E}" type="presOf" srcId="{AC9BB070-9330-41E5-A6B7-1AF0A5F89A76}" destId="{AE08FE3B-DCE3-4416-A8C0-DDDC3D55EF0D}" srcOrd="0" destOrd="0" presId="urn:microsoft.com/office/officeart/2008/layout/VerticalAccentList"/>
    <dgm:cxn modelId="{E00E5436-8121-4C99-ABC1-67A8BE7445F8}" type="presOf" srcId="{92298803-A5C9-4DAD-9174-12EF8E5BC012}" destId="{4B05EC23-6BE2-401A-8F80-0562F27CEDA4}" srcOrd="0" destOrd="0" presId="urn:microsoft.com/office/officeart/2008/layout/VerticalAccentList"/>
    <dgm:cxn modelId="{EB8D4757-7FAB-42E2-B429-83FEEE13F00B}" srcId="{AC9BB070-9330-41E5-A6B7-1AF0A5F89A76}" destId="{B593587F-A020-4F8A-98CC-EFE90129FF21}" srcOrd="0" destOrd="0" parTransId="{8EBE5B4A-05F2-4528-8CC5-91358804A9F7}" sibTransId="{C64C28F5-72AF-4AAD-930F-6EC39745EABE}"/>
    <dgm:cxn modelId="{FC93277C-629D-4832-A7AE-41FE20FCC6FD}" type="presOf" srcId="{F0D9841D-8D7F-4B52-9D10-124A03672FE7}" destId="{AA115D08-FA54-4493-8BC5-0E9441A30EFB}" srcOrd="0" destOrd="0" presId="urn:microsoft.com/office/officeart/2008/layout/VerticalAccentList"/>
    <dgm:cxn modelId="{8C543197-8C11-4194-B436-60C6E848985D}" type="presOf" srcId="{F20909CC-4694-4977-8E9A-73338232E558}" destId="{34C71DC9-962E-4D95-BCF8-69A9B1D3E62A}" srcOrd="0" destOrd="0" presId="urn:microsoft.com/office/officeart/2008/layout/VerticalAccentList"/>
    <dgm:cxn modelId="{DDF934A1-5182-4687-B5D2-CED22099FDF8}" srcId="{AC9BB070-9330-41E5-A6B7-1AF0A5F89A76}" destId="{260EBB0F-0F21-4EE9-8CC6-E6FCDE8D8B69}" srcOrd="2" destOrd="0" parTransId="{561E5501-CC86-48BD-8B3B-A4F016A7A241}" sibTransId="{E2DD07E2-31E9-418A-8A38-6CAD91577D9C}"/>
    <dgm:cxn modelId="{CCF5CAE5-82C7-4099-8B9C-4287FB9AAC4C}" srcId="{260EBB0F-0F21-4EE9-8CC6-E6FCDE8D8B69}" destId="{92298803-A5C9-4DAD-9174-12EF8E5BC012}" srcOrd="0" destOrd="0" parTransId="{8032224F-F2CF-4999-9D90-48D8B5E78325}" sibTransId="{92E184DF-43BE-4A38-B56D-464952F94891}"/>
    <dgm:cxn modelId="{D066A7FA-3F87-4922-B020-2D0D8A74B0E9}" type="presOf" srcId="{260EBB0F-0F21-4EE9-8CC6-E6FCDE8D8B69}" destId="{A7E4B838-966D-434A-9B88-57592C0C2CDD}" srcOrd="0" destOrd="0" presId="urn:microsoft.com/office/officeart/2008/layout/VerticalAccentList"/>
    <dgm:cxn modelId="{C7D6BD0B-914F-4344-B3F6-3BBB0541AF34}" type="presParOf" srcId="{AE08FE3B-DCE3-4416-A8C0-DDDC3D55EF0D}" destId="{57AE759C-FE17-4413-BDF2-EC69A54ECB25}" srcOrd="0" destOrd="0" presId="urn:microsoft.com/office/officeart/2008/layout/VerticalAccentList"/>
    <dgm:cxn modelId="{4F4E705C-51F0-4A16-BB4B-A1ACBBB527DC}" type="presParOf" srcId="{57AE759C-FE17-4413-BDF2-EC69A54ECB25}" destId="{79FE5292-E59F-4FA4-A0E1-A57AB813C5F6}" srcOrd="0" destOrd="0" presId="urn:microsoft.com/office/officeart/2008/layout/VerticalAccentList"/>
    <dgm:cxn modelId="{D19F0DA8-9C25-400C-B8DD-FCB05FDE9D70}" type="presParOf" srcId="{AE08FE3B-DCE3-4416-A8C0-DDDC3D55EF0D}" destId="{CF92CE41-C99E-4E9E-B695-D4F86C1C155C}" srcOrd="1" destOrd="0" presId="urn:microsoft.com/office/officeart/2008/layout/VerticalAccentList"/>
    <dgm:cxn modelId="{4B6A7C46-1114-499A-9E20-874F0434570B}" type="presParOf" srcId="{CF92CE41-C99E-4E9E-B695-D4F86C1C155C}" destId="{B910BF2A-319C-4B5A-9E62-B27C9616D444}" srcOrd="0" destOrd="0" presId="urn:microsoft.com/office/officeart/2008/layout/VerticalAccentList"/>
    <dgm:cxn modelId="{D6CC5009-7963-4AF7-B460-CABB2E467A1D}" type="presParOf" srcId="{CF92CE41-C99E-4E9E-B695-D4F86C1C155C}" destId="{4EB4F28E-E899-4CB8-9F8A-18ECA64777F3}" srcOrd="1" destOrd="0" presId="urn:microsoft.com/office/officeart/2008/layout/VerticalAccentList"/>
    <dgm:cxn modelId="{3AC7293F-6B02-4B82-ADEE-B0D7AA0E819F}" type="presParOf" srcId="{CF92CE41-C99E-4E9E-B695-D4F86C1C155C}" destId="{979E46F9-0AB2-49E0-B90E-8FD1769083B0}" srcOrd="2" destOrd="0" presId="urn:microsoft.com/office/officeart/2008/layout/VerticalAccentList"/>
    <dgm:cxn modelId="{3753CFE2-BFCA-4840-92B3-E143B5D68E9E}" type="presParOf" srcId="{CF92CE41-C99E-4E9E-B695-D4F86C1C155C}" destId="{3A0473E3-9494-4B6A-950D-6222A419AC2E}" srcOrd="3" destOrd="0" presId="urn:microsoft.com/office/officeart/2008/layout/VerticalAccentList"/>
    <dgm:cxn modelId="{6C815F39-AA4C-43C0-8C4A-71AD4261E90B}" type="presParOf" srcId="{CF92CE41-C99E-4E9E-B695-D4F86C1C155C}" destId="{1C56055D-593E-497A-A1E3-EFD166D27B5E}" srcOrd="4" destOrd="0" presId="urn:microsoft.com/office/officeart/2008/layout/VerticalAccentList"/>
    <dgm:cxn modelId="{97ADA536-25F7-4588-AB97-6E97B33EBFC8}" type="presParOf" srcId="{CF92CE41-C99E-4E9E-B695-D4F86C1C155C}" destId="{C0FDFA85-1393-42AD-9CCA-0262C47DFCF3}" srcOrd="5" destOrd="0" presId="urn:microsoft.com/office/officeart/2008/layout/VerticalAccentList"/>
    <dgm:cxn modelId="{8A0B7C7A-A22E-4A02-897F-F6658256D771}" type="presParOf" srcId="{CF92CE41-C99E-4E9E-B695-D4F86C1C155C}" destId="{976580A7-7F92-4C76-8398-60028A6F96FA}" srcOrd="6" destOrd="0" presId="urn:microsoft.com/office/officeart/2008/layout/VerticalAccentList"/>
    <dgm:cxn modelId="{F2FCD07E-8424-410E-B7B2-81C3AD27C82C}" type="presParOf" srcId="{CF92CE41-C99E-4E9E-B695-D4F86C1C155C}" destId="{34C71DC9-962E-4D95-BCF8-69A9B1D3E62A}" srcOrd="7" destOrd="0" presId="urn:microsoft.com/office/officeart/2008/layout/VerticalAccentList"/>
    <dgm:cxn modelId="{2A838B8C-D64C-4BBC-A278-2986FE90ED5A}" type="presParOf" srcId="{AE08FE3B-DCE3-4416-A8C0-DDDC3D55EF0D}" destId="{BDD8E2B0-0704-43F8-ADD9-A7626395A35C}" srcOrd="2" destOrd="0" presId="urn:microsoft.com/office/officeart/2008/layout/VerticalAccentList"/>
    <dgm:cxn modelId="{1FBB9A48-5F85-4915-82FE-1F075104E726}" type="presParOf" srcId="{AE08FE3B-DCE3-4416-A8C0-DDDC3D55EF0D}" destId="{9525158B-ABDC-4359-A31B-60273512F377}" srcOrd="3" destOrd="0" presId="urn:microsoft.com/office/officeart/2008/layout/VerticalAccentList"/>
    <dgm:cxn modelId="{6BA08F1D-2A08-4981-A105-CDB468A2F4FD}" type="presParOf" srcId="{9525158B-ABDC-4359-A31B-60273512F377}" destId="{2D0A2635-39B8-40BF-A00A-498D60541C3F}" srcOrd="0" destOrd="0" presId="urn:microsoft.com/office/officeart/2008/layout/VerticalAccentList"/>
    <dgm:cxn modelId="{7E0D2189-7BF4-450E-A8D4-9AA8AD79EDC3}" type="presParOf" srcId="{AE08FE3B-DCE3-4416-A8C0-DDDC3D55EF0D}" destId="{362E669B-5C19-4376-B3A0-CF31D16634A6}" srcOrd="4" destOrd="0" presId="urn:microsoft.com/office/officeart/2008/layout/VerticalAccentList"/>
    <dgm:cxn modelId="{49BB8B49-CF8D-487D-81E3-857A7C573506}" type="presParOf" srcId="{362E669B-5C19-4376-B3A0-CF31D16634A6}" destId="{98318B98-98DA-453E-B6DE-C114E321AA3D}" srcOrd="0" destOrd="0" presId="urn:microsoft.com/office/officeart/2008/layout/VerticalAccentList"/>
    <dgm:cxn modelId="{79DFB9C9-A058-49DA-BE63-4A891B3F9C75}" type="presParOf" srcId="{362E669B-5C19-4376-B3A0-CF31D16634A6}" destId="{A2FBA547-014C-491F-B207-8A8AE3267985}" srcOrd="1" destOrd="0" presId="urn:microsoft.com/office/officeart/2008/layout/VerticalAccentList"/>
    <dgm:cxn modelId="{982D6651-AD20-43FF-9EF2-1745F25D8266}" type="presParOf" srcId="{362E669B-5C19-4376-B3A0-CF31D16634A6}" destId="{E663F0AB-06C9-4140-91E1-4B498B62800C}" srcOrd="2" destOrd="0" presId="urn:microsoft.com/office/officeart/2008/layout/VerticalAccentList"/>
    <dgm:cxn modelId="{943404A2-7E04-4B63-873B-5AD92391BE84}" type="presParOf" srcId="{362E669B-5C19-4376-B3A0-CF31D16634A6}" destId="{10E58F61-52B5-4F41-A47D-B7AC19390F87}" srcOrd="3" destOrd="0" presId="urn:microsoft.com/office/officeart/2008/layout/VerticalAccentList"/>
    <dgm:cxn modelId="{DB4CC50B-7E4C-4687-BCCC-D786C711B352}" type="presParOf" srcId="{362E669B-5C19-4376-B3A0-CF31D16634A6}" destId="{FF950BF1-6057-44A3-AA04-97F59BFD41E0}" srcOrd="4" destOrd="0" presId="urn:microsoft.com/office/officeart/2008/layout/VerticalAccentList"/>
    <dgm:cxn modelId="{966FCBBF-E07D-41C9-8742-A18FEE12AC9D}" type="presParOf" srcId="{362E669B-5C19-4376-B3A0-CF31D16634A6}" destId="{8C6C47D7-35EC-47F4-9DC4-F68ADD3AE881}" srcOrd="5" destOrd="0" presId="urn:microsoft.com/office/officeart/2008/layout/VerticalAccentList"/>
    <dgm:cxn modelId="{2CBAB051-B17D-499F-BE24-77164FDA0420}" type="presParOf" srcId="{362E669B-5C19-4376-B3A0-CF31D16634A6}" destId="{52A2175F-D259-4575-8A6D-79BF98AEE5C5}" srcOrd="6" destOrd="0" presId="urn:microsoft.com/office/officeart/2008/layout/VerticalAccentList"/>
    <dgm:cxn modelId="{DF344063-6FA6-4D5F-A4C7-3FC05CABC268}" type="presParOf" srcId="{362E669B-5C19-4376-B3A0-CF31D16634A6}" destId="{AA115D08-FA54-4493-8BC5-0E9441A30EFB}" srcOrd="7" destOrd="0" presId="urn:microsoft.com/office/officeart/2008/layout/VerticalAccentList"/>
    <dgm:cxn modelId="{4E531CDE-6DE4-41FB-BDB8-6F77080FE2CB}" type="presParOf" srcId="{AE08FE3B-DCE3-4416-A8C0-DDDC3D55EF0D}" destId="{057126A4-0DD7-458F-9822-D651C103FBD6}" srcOrd="5" destOrd="0" presId="urn:microsoft.com/office/officeart/2008/layout/VerticalAccentList"/>
    <dgm:cxn modelId="{8D6C365F-24AF-4EDE-885C-2518159F068B}" type="presParOf" srcId="{AE08FE3B-DCE3-4416-A8C0-DDDC3D55EF0D}" destId="{B1D47D05-FC86-4E0A-9FCB-B40E7F610BF4}" srcOrd="6" destOrd="0" presId="urn:microsoft.com/office/officeart/2008/layout/VerticalAccentList"/>
    <dgm:cxn modelId="{0F74CDFD-964D-4E88-8EDC-DADEC53D009B}" type="presParOf" srcId="{B1D47D05-FC86-4E0A-9FCB-B40E7F610BF4}" destId="{A7E4B838-966D-434A-9B88-57592C0C2CDD}" srcOrd="0" destOrd="0" presId="urn:microsoft.com/office/officeart/2008/layout/VerticalAccentList"/>
    <dgm:cxn modelId="{9D5F3CEE-5879-454F-BFB6-84572B364AC1}" type="presParOf" srcId="{AE08FE3B-DCE3-4416-A8C0-DDDC3D55EF0D}" destId="{4BDD2F85-D86A-4AD2-AC0F-A023624D3237}" srcOrd="7" destOrd="0" presId="urn:microsoft.com/office/officeart/2008/layout/VerticalAccentList"/>
    <dgm:cxn modelId="{ACF16D45-7FC3-4922-8DEC-DAFDE7FCFAB9}" type="presParOf" srcId="{4BDD2F85-D86A-4AD2-AC0F-A023624D3237}" destId="{F6634D84-D535-4073-BF6E-D7625A96F109}" srcOrd="0" destOrd="0" presId="urn:microsoft.com/office/officeart/2008/layout/VerticalAccentList"/>
    <dgm:cxn modelId="{4AAE0C3C-0576-4388-9ABB-779DA8DE4DFD}" type="presParOf" srcId="{4BDD2F85-D86A-4AD2-AC0F-A023624D3237}" destId="{5E2FF8DA-0290-4788-B656-CB5C9F95C651}" srcOrd="1" destOrd="0" presId="urn:microsoft.com/office/officeart/2008/layout/VerticalAccentList"/>
    <dgm:cxn modelId="{B5FD4CB7-EFEA-4B7B-BB54-ACA14E7F52D5}" type="presParOf" srcId="{4BDD2F85-D86A-4AD2-AC0F-A023624D3237}" destId="{939F9E41-F90F-4694-B29B-01A72D40A11D}" srcOrd="2" destOrd="0" presId="urn:microsoft.com/office/officeart/2008/layout/VerticalAccentList"/>
    <dgm:cxn modelId="{A3380C38-F2E8-42DC-BB24-62663DF98CEC}" type="presParOf" srcId="{4BDD2F85-D86A-4AD2-AC0F-A023624D3237}" destId="{568982ED-A575-47D0-9A2D-50B505684C39}" srcOrd="3" destOrd="0" presId="urn:microsoft.com/office/officeart/2008/layout/VerticalAccentList"/>
    <dgm:cxn modelId="{1F26215C-8700-445F-89E5-4C94C4A7B314}" type="presParOf" srcId="{4BDD2F85-D86A-4AD2-AC0F-A023624D3237}" destId="{E1DB2D50-D9F0-46CB-BBF4-6A9949E17D40}" srcOrd="4" destOrd="0" presId="urn:microsoft.com/office/officeart/2008/layout/VerticalAccentList"/>
    <dgm:cxn modelId="{E257B9F8-8FD0-4699-9443-3813AC31773D}" type="presParOf" srcId="{4BDD2F85-D86A-4AD2-AC0F-A023624D3237}" destId="{4AF9C963-E171-45D2-88E9-A3440CAB0A81}" srcOrd="5" destOrd="0" presId="urn:microsoft.com/office/officeart/2008/layout/VerticalAccentList"/>
    <dgm:cxn modelId="{A0A2387D-0A3E-49CF-AB4B-FD5F8480C390}" type="presParOf" srcId="{4BDD2F85-D86A-4AD2-AC0F-A023624D3237}" destId="{03E735A0-2A70-4242-AB7A-5479B00CB4E9}" srcOrd="6" destOrd="0" presId="urn:microsoft.com/office/officeart/2008/layout/VerticalAccentList"/>
    <dgm:cxn modelId="{01540697-AC06-49AA-955E-DFB63991E1EE}" type="presParOf" srcId="{4BDD2F85-D86A-4AD2-AC0F-A023624D3237}" destId="{4B05EC23-6BE2-401A-8F80-0562F27CEDA4}" srcOrd="7" destOrd="0" presId="urn:microsoft.com/office/officeart/2008/layout/VerticalAccent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4DEC4-BAB6-0E4A-B46B-11A01E2EE9A2}">
      <dsp:nvSpPr>
        <dsp:cNvPr id="0" name=""/>
        <dsp:cNvSpPr/>
      </dsp:nvSpPr>
      <dsp:spPr>
        <a:xfrm rot="10800000">
          <a:off x="1201064" y="454"/>
          <a:ext cx="4069886" cy="703770"/>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0343" tIns="64770" rIns="120904" bIns="64770" numCol="1" spcCol="1270" anchor="ctr" anchorCtr="0">
          <a:noAutofit/>
        </a:bodyPr>
        <a:lstStyle/>
        <a:p>
          <a:pPr marL="0" lvl="0" indent="0" algn="ctr" defTabSz="755650">
            <a:lnSpc>
              <a:spcPct val="90000"/>
            </a:lnSpc>
            <a:spcBef>
              <a:spcPct val="0"/>
            </a:spcBef>
            <a:spcAft>
              <a:spcPct val="35000"/>
            </a:spcAft>
            <a:buNone/>
          </a:pPr>
          <a:r>
            <a:rPr lang="en-US" sz="1700" kern="1200" dirty="0"/>
            <a:t>A/Prof Peter </a:t>
          </a:r>
          <a:r>
            <a:rPr lang="en-US" sz="1700" kern="1200" dirty="0" err="1"/>
            <a:t>Woelert</a:t>
          </a:r>
          <a:r>
            <a:rPr lang="en-US" sz="1700" kern="1200" dirty="0"/>
            <a:t>, Associate Dean Graduate Research</a:t>
          </a:r>
          <a:endParaRPr lang="en-AU" sz="1700" kern="1200" dirty="0"/>
        </a:p>
      </dsp:txBody>
      <dsp:txXfrm rot="10800000">
        <a:off x="1377006" y="454"/>
        <a:ext cx="3893944" cy="703770"/>
      </dsp:txXfrm>
    </dsp:sp>
    <dsp:sp modelId="{5D9B0F86-561C-7E44-9A70-80B6803D5DFF}">
      <dsp:nvSpPr>
        <dsp:cNvPr id="0" name=""/>
        <dsp:cNvSpPr/>
      </dsp:nvSpPr>
      <dsp:spPr>
        <a:xfrm>
          <a:off x="849179" y="454"/>
          <a:ext cx="703770" cy="70377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D0EE3C-C290-2A41-88C1-A271D45A28EF}">
      <dsp:nvSpPr>
        <dsp:cNvPr id="0" name=""/>
        <dsp:cNvSpPr/>
      </dsp:nvSpPr>
      <dsp:spPr>
        <a:xfrm rot="10800000">
          <a:off x="1201064" y="914304"/>
          <a:ext cx="4069886" cy="703770"/>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0343" tIns="64770" rIns="120904" bIns="64770" numCol="1" spcCol="1270" anchor="ctr" anchorCtr="0">
          <a:noAutofit/>
        </a:bodyPr>
        <a:lstStyle/>
        <a:p>
          <a:pPr marL="0" lvl="0" indent="0" algn="ctr" defTabSz="755650">
            <a:lnSpc>
              <a:spcPct val="90000"/>
            </a:lnSpc>
            <a:spcBef>
              <a:spcPct val="0"/>
            </a:spcBef>
            <a:spcAft>
              <a:spcPct val="35000"/>
            </a:spcAft>
            <a:buNone/>
          </a:pPr>
          <a:r>
            <a:rPr lang="en-US" sz="1700" kern="1200" dirty="0"/>
            <a:t>A/Prof Victoria Millar, Graduate Quality and Improvement Coordinator</a:t>
          </a:r>
          <a:endParaRPr lang="en-AU" sz="1700" kern="1200" dirty="0"/>
        </a:p>
      </dsp:txBody>
      <dsp:txXfrm rot="10800000">
        <a:off x="1377006" y="914304"/>
        <a:ext cx="3893944" cy="703770"/>
      </dsp:txXfrm>
    </dsp:sp>
    <dsp:sp modelId="{76F476D4-C499-9045-9939-FEABE38932A5}">
      <dsp:nvSpPr>
        <dsp:cNvPr id="0" name=""/>
        <dsp:cNvSpPr/>
      </dsp:nvSpPr>
      <dsp:spPr>
        <a:xfrm>
          <a:off x="849179" y="914304"/>
          <a:ext cx="703770" cy="70377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A62BFD-16AC-9D4D-8269-32284FAFA3A5}">
      <dsp:nvSpPr>
        <dsp:cNvPr id="0" name=""/>
        <dsp:cNvSpPr/>
      </dsp:nvSpPr>
      <dsp:spPr>
        <a:xfrm rot="10800000">
          <a:off x="1201064" y="1828155"/>
          <a:ext cx="4069886" cy="703770"/>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0343" tIns="64770" rIns="120904" bIns="64770" numCol="1" spcCol="1270" anchor="ctr" anchorCtr="0">
          <a:noAutofit/>
        </a:bodyPr>
        <a:lstStyle/>
        <a:p>
          <a:pPr marL="0" lvl="0" indent="0" algn="ctr" defTabSz="755650">
            <a:lnSpc>
              <a:spcPct val="90000"/>
            </a:lnSpc>
            <a:spcBef>
              <a:spcPct val="0"/>
            </a:spcBef>
            <a:spcAft>
              <a:spcPct val="35000"/>
            </a:spcAft>
            <a:buNone/>
          </a:pPr>
          <a:r>
            <a:rPr lang="en-US" sz="1700" kern="1200" dirty="0"/>
            <a:t>A/Prof Gavin </a:t>
          </a:r>
          <a:r>
            <a:rPr lang="en-US" sz="1700" kern="1200" dirty="0" err="1"/>
            <a:t>Slemp</a:t>
          </a:r>
          <a:r>
            <a:rPr lang="en-US" sz="1700" kern="1200" dirty="0"/>
            <a:t>, Graduate Research Coursework Coordinator</a:t>
          </a:r>
          <a:endParaRPr lang="en-AU" sz="1700" kern="1200" dirty="0"/>
        </a:p>
      </dsp:txBody>
      <dsp:txXfrm rot="10800000">
        <a:off x="1377006" y="1828155"/>
        <a:ext cx="3893944" cy="703770"/>
      </dsp:txXfrm>
    </dsp:sp>
    <dsp:sp modelId="{BB4D330F-6140-F84B-B515-80A741E1C781}">
      <dsp:nvSpPr>
        <dsp:cNvPr id="0" name=""/>
        <dsp:cNvSpPr/>
      </dsp:nvSpPr>
      <dsp:spPr>
        <a:xfrm>
          <a:off x="849179" y="1828155"/>
          <a:ext cx="703770" cy="70377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E5292-E59F-4FA4-A0E1-A57AB813C5F6}">
      <dsp:nvSpPr>
        <dsp:cNvPr id="0" name=""/>
        <dsp:cNvSpPr/>
      </dsp:nvSpPr>
      <dsp:spPr>
        <a:xfrm>
          <a:off x="960539" y="1870"/>
          <a:ext cx="2960721" cy="26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a:lnSpc>
              <a:spcPct val="90000"/>
            </a:lnSpc>
            <a:spcBef>
              <a:spcPct val="0"/>
            </a:spcBef>
            <a:spcAft>
              <a:spcPct val="35000"/>
            </a:spcAft>
            <a:buNone/>
          </a:pPr>
          <a:r>
            <a:rPr lang="en-AU" sz="1200" kern="1200"/>
            <a:t>Dr Bella Blaher </a:t>
          </a:r>
        </a:p>
      </dsp:txBody>
      <dsp:txXfrm>
        <a:off x="960539" y="1870"/>
        <a:ext cx="2960721" cy="269156"/>
      </dsp:txXfrm>
    </dsp:sp>
    <dsp:sp modelId="{B910BF2A-319C-4B5A-9E62-B27C9616D444}">
      <dsp:nvSpPr>
        <dsp:cNvPr id="0" name=""/>
        <dsp:cNvSpPr/>
      </dsp:nvSpPr>
      <dsp:spPr>
        <a:xfrm>
          <a:off x="960539" y="271026"/>
          <a:ext cx="692808" cy="548281"/>
        </a:xfrm>
        <a:prstGeom prst="chevron">
          <a:avLst>
            <a:gd name="adj" fmla="val 706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B4F28E-E899-4CB8-9F8A-18ECA64777F3}">
      <dsp:nvSpPr>
        <dsp:cNvPr id="0" name=""/>
        <dsp:cNvSpPr/>
      </dsp:nvSpPr>
      <dsp:spPr>
        <a:xfrm>
          <a:off x="1376685" y="271026"/>
          <a:ext cx="692808" cy="548281"/>
        </a:xfrm>
        <a:prstGeom prst="chevron">
          <a:avLst>
            <a:gd name="adj" fmla="val 70610"/>
          </a:avLst>
        </a:prstGeom>
        <a:solidFill>
          <a:schemeClr val="accent4">
            <a:hueOff val="-552037"/>
            <a:satOff val="1005"/>
            <a:lumOff val="431"/>
            <a:alphaOff val="0"/>
          </a:schemeClr>
        </a:solidFill>
        <a:ln w="12700" cap="flat" cmpd="sng" algn="ctr">
          <a:solidFill>
            <a:schemeClr val="accent4">
              <a:hueOff val="-552037"/>
              <a:satOff val="1005"/>
              <a:lumOff val="43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E46F9-0AB2-49E0-B90E-8FD1769083B0}">
      <dsp:nvSpPr>
        <dsp:cNvPr id="0" name=""/>
        <dsp:cNvSpPr/>
      </dsp:nvSpPr>
      <dsp:spPr>
        <a:xfrm>
          <a:off x="1793160" y="271026"/>
          <a:ext cx="692808" cy="548281"/>
        </a:xfrm>
        <a:prstGeom prst="chevron">
          <a:avLst>
            <a:gd name="adj" fmla="val 70610"/>
          </a:avLst>
        </a:prstGeom>
        <a:solidFill>
          <a:schemeClr val="accent4">
            <a:hueOff val="-1104074"/>
            <a:satOff val="2011"/>
            <a:lumOff val="863"/>
            <a:alphaOff val="0"/>
          </a:schemeClr>
        </a:solidFill>
        <a:ln w="12700" cap="flat" cmpd="sng" algn="ctr">
          <a:solidFill>
            <a:schemeClr val="accent4">
              <a:hueOff val="-1104074"/>
              <a:satOff val="2011"/>
              <a:lumOff val="86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0473E3-9494-4B6A-950D-6222A419AC2E}">
      <dsp:nvSpPr>
        <dsp:cNvPr id="0" name=""/>
        <dsp:cNvSpPr/>
      </dsp:nvSpPr>
      <dsp:spPr>
        <a:xfrm>
          <a:off x="2209306" y="271026"/>
          <a:ext cx="692808" cy="548281"/>
        </a:xfrm>
        <a:prstGeom prst="chevron">
          <a:avLst>
            <a:gd name="adj" fmla="val 70610"/>
          </a:avLst>
        </a:prstGeom>
        <a:solidFill>
          <a:schemeClr val="accent4">
            <a:hueOff val="-1656111"/>
            <a:satOff val="3016"/>
            <a:lumOff val="1294"/>
            <a:alphaOff val="0"/>
          </a:schemeClr>
        </a:solidFill>
        <a:ln w="12700" cap="flat" cmpd="sng" algn="ctr">
          <a:solidFill>
            <a:schemeClr val="accent4">
              <a:hueOff val="-1656111"/>
              <a:satOff val="3016"/>
              <a:lumOff val="1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56055D-593E-497A-A1E3-EFD166D27B5E}">
      <dsp:nvSpPr>
        <dsp:cNvPr id="0" name=""/>
        <dsp:cNvSpPr/>
      </dsp:nvSpPr>
      <dsp:spPr>
        <a:xfrm>
          <a:off x="2625780" y="271026"/>
          <a:ext cx="692808" cy="548281"/>
        </a:xfrm>
        <a:prstGeom prst="chevron">
          <a:avLst>
            <a:gd name="adj" fmla="val 70610"/>
          </a:avLst>
        </a:prstGeom>
        <a:solidFill>
          <a:schemeClr val="accent4">
            <a:hueOff val="-2208148"/>
            <a:satOff val="4022"/>
            <a:lumOff val="1726"/>
            <a:alphaOff val="0"/>
          </a:schemeClr>
        </a:solidFill>
        <a:ln w="12700" cap="flat" cmpd="sng" algn="ctr">
          <a:solidFill>
            <a:schemeClr val="accent4">
              <a:hueOff val="-2208148"/>
              <a:satOff val="4022"/>
              <a:lumOff val="1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FDFA85-1393-42AD-9CCA-0262C47DFCF3}">
      <dsp:nvSpPr>
        <dsp:cNvPr id="0" name=""/>
        <dsp:cNvSpPr/>
      </dsp:nvSpPr>
      <dsp:spPr>
        <a:xfrm>
          <a:off x="3041926" y="271026"/>
          <a:ext cx="692808" cy="548281"/>
        </a:xfrm>
        <a:prstGeom prst="chevron">
          <a:avLst>
            <a:gd name="adj" fmla="val 70610"/>
          </a:avLst>
        </a:prstGeom>
        <a:solidFill>
          <a:schemeClr val="accent4">
            <a:hueOff val="-2760185"/>
            <a:satOff val="5027"/>
            <a:lumOff val="2157"/>
            <a:alphaOff val="0"/>
          </a:schemeClr>
        </a:solidFill>
        <a:ln w="12700" cap="flat" cmpd="sng" algn="ctr">
          <a:solidFill>
            <a:schemeClr val="accent4">
              <a:hueOff val="-2760185"/>
              <a:satOff val="5027"/>
              <a:lumOff val="215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6580A7-7F92-4C76-8398-60028A6F96FA}">
      <dsp:nvSpPr>
        <dsp:cNvPr id="0" name=""/>
        <dsp:cNvSpPr/>
      </dsp:nvSpPr>
      <dsp:spPr>
        <a:xfrm>
          <a:off x="3458401" y="271026"/>
          <a:ext cx="692808" cy="548281"/>
        </a:xfrm>
        <a:prstGeom prst="chevron">
          <a:avLst>
            <a:gd name="adj" fmla="val 70610"/>
          </a:avLst>
        </a:prstGeom>
        <a:solidFill>
          <a:schemeClr val="accent4">
            <a:hueOff val="-3312222"/>
            <a:satOff val="6033"/>
            <a:lumOff val="2588"/>
            <a:alphaOff val="0"/>
          </a:schemeClr>
        </a:solidFill>
        <a:ln w="12700" cap="flat" cmpd="sng" algn="ctr">
          <a:solidFill>
            <a:schemeClr val="accent4">
              <a:hueOff val="-3312222"/>
              <a:satOff val="6033"/>
              <a:lumOff val="258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C71DC9-962E-4D95-BCF8-69A9B1D3E62A}">
      <dsp:nvSpPr>
        <dsp:cNvPr id="0" name=""/>
        <dsp:cNvSpPr/>
      </dsp:nvSpPr>
      <dsp:spPr>
        <a:xfrm>
          <a:off x="960539" y="325854"/>
          <a:ext cx="2999210" cy="438625"/>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Manager, Research &amp; Industry</a:t>
          </a:r>
        </a:p>
      </dsp:txBody>
      <dsp:txXfrm>
        <a:off x="960539" y="325854"/>
        <a:ext cx="2999210" cy="438625"/>
      </dsp:txXfrm>
    </dsp:sp>
    <dsp:sp modelId="{2D0A2635-39B8-40BF-A00A-498D60541C3F}">
      <dsp:nvSpPr>
        <dsp:cNvPr id="0" name=""/>
        <dsp:cNvSpPr/>
      </dsp:nvSpPr>
      <dsp:spPr>
        <a:xfrm>
          <a:off x="960539" y="851755"/>
          <a:ext cx="2960721" cy="26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a:lnSpc>
              <a:spcPct val="90000"/>
            </a:lnSpc>
            <a:spcBef>
              <a:spcPct val="0"/>
            </a:spcBef>
            <a:spcAft>
              <a:spcPct val="35000"/>
            </a:spcAft>
            <a:buNone/>
          </a:pPr>
          <a:r>
            <a:rPr lang="en-AU" sz="1200" kern="1200"/>
            <a:t>Ms Sandra Pereira</a:t>
          </a:r>
        </a:p>
      </dsp:txBody>
      <dsp:txXfrm>
        <a:off x="960539" y="851755"/>
        <a:ext cx="2960721" cy="269156"/>
      </dsp:txXfrm>
    </dsp:sp>
    <dsp:sp modelId="{98318B98-98DA-453E-B6DE-C114E321AA3D}">
      <dsp:nvSpPr>
        <dsp:cNvPr id="0" name=""/>
        <dsp:cNvSpPr/>
      </dsp:nvSpPr>
      <dsp:spPr>
        <a:xfrm>
          <a:off x="960539" y="1120912"/>
          <a:ext cx="692808" cy="548281"/>
        </a:xfrm>
        <a:prstGeom prst="chevron">
          <a:avLst>
            <a:gd name="adj" fmla="val 70610"/>
          </a:avLst>
        </a:prstGeom>
        <a:solidFill>
          <a:schemeClr val="accent4">
            <a:hueOff val="-3864259"/>
            <a:satOff val="7038"/>
            <a:lumOff val="3020"/>
            <a:alphaOff val="0"/>
          </a:schemeClr>
        </a:solidFill>
        <a:ln w="12700" cap="flat" cmpd="sng" algn="ctr">
          <a:solidFill>
            <a:schemeClr val="accent4">
              <a:hueOff val="-3864259"/>
              <a:satOff val="7038"/>
              <a:lumOff val="302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FBA547-014C-491F-B207-8A8AE3267985}">
      <dsp:nvSpPr>
        <dsp:cNvPr id="0" name=""/>
        <dsp:cNvSpPr/>
      </dsp:nvSpPr>
      <dsp:spPr>
        <a:xfrm>
          <a:off x="1376685" y="1120912"/>
          <a:ext cx="692808" cy="548281"/>
        </a:xfrm>
        <a:prstGeom prst="chevron">
          <a:avLst>
            <a:gd name="adj" fmla="val 70610"/>
          </a:avLst>
        </a:prstGeom>
        <a:solidFill>
          <a:schemeClr val="accent4">
            <a:hueOff val="-4416296"/>
            <a:satOff val="8044"/>
            <a:lumOff val="3451"/>
            <a:alphaOff val="0"/>
          </a:schemeClr>
        </a:solidFill>
        <a:ln w="12700" cap="flat" cmpd="sng" algn="ctr">
          <a:solidFill>
            <a:schemeClr val="accent4">
              <a:hueOff val="-4416296"/>
              <a:satOff val="8044"/>
              <a:lumOff val="345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63F0AB-06C9-4140-91E1-4B498B62800C}">
      <dsp:nvSpPr>
        <dsp:cNvPr id="0" name=""/>
        <dsp:cNvSpPr/>
      </dsp:nvSpPr>
      <dsp:spPr>
        <a:xfrm>
          <a:off x="1793160" y="1120912"/>
          <a:ext cx="692808" cy="548281"/>
        </a:xfrm>
        <a:prstGeom prst="chevron">
          <a:avLst>
            <a:gd name="adj" fmla="val 70610"/>
          </a:avLst>
        </a:prstGeom>
        <a:solidFill>
          <a:schemeClr val="accent4">
            <a:hueOff val="-4968333"/>
            <a:satOff val="9049"/>
            <a:lumOff val="3883"/>
            <a:alphaOff val="0"/>
          </a:schemeClr>
        </a:solidFill>
        <a:ln w="12700" cap="flat" cmpd="sng" algn="ctr">
          <a:solidFill>
            <a:schemeClr val="accent4">
              <a:hueOff val="-4968333"/>
              <a:satOff val="9049"/>
              <a:lumOff val="3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E58F61-52B5-4F41-A47D-B7AC19390F87}">
      <dsp:nvSpPr>
        <dsp:cNvPr id="0" name=""/>
        <dsp:cNvSpPr/>
      </dsp:nvSpPr>
      <dsp:spPr>
        <a:xfrm>
          <a:off x="2209306" y="1120912"/>
          <a:ext cx="692808" cy="548281"/>
        </a:xfrm>
        <a:prstGeom prst="chevron">
          <a:avLst>
            <a:gd name="adj" fmla="val 70610"/>
          </a:avLst>
        </a:prstGeom>
        <a:solidFill>
          <a:schemeClr val="accent4">
            <a:hueOff val="-5520370"/>
            <a:satOff val="10055"/>
            <a:lumOff val="4314"/>
            <a:alphaOff val="0"/>
          </a:schemeClr>
        </a:solidFill>
        <a:ln w="12700" cap="flat" cmpd="sng" algn="ctr">
          <a:solidFill>
            <a:schemeClr val="accent4">
              <a:hueOff val="-5520370"/>
              <a:satOff val="10055"/>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950BF1-6057-44A3-AA04-97F59BFD41E0}">
      <dsp:nvSpPr>
        <dsp:cNvPr id="0" name=""/>
        <dsp:cNvSpPr/>
      </dsp:nvSpPr>
      <dsp:spPr>
        <a:xfrm>
          <a:off x="2625780" y="1120912"/>
          <a:ext cx="692808" cy="548281"/>
        </a:xfrm>
        <a:prstGeom prst="chevron">
          <a:avLst>
            <a:gd name="adj" fmla="val 70610"/>
          </a:avLst>
        </a:prstGeom>
        <a:solidFill>
          <a:schemeClr val="accent4">
            <a:hueOff val="-6072407"/>
            <a:satOff val="11061"/>
            <a:lumOff val="4745"/>
            <a:alphaOff val="0"/>
          </a:schemeClr>
        </a:solidFill>
        <a:ln w="12700" cap="flat" cmpd="sng" algn="ctr">
          <a:solidFill>
            <a:schemeClr val="accent4">
              <a:hueOff val="-6072407"/>
              <a:satOff val="11061"/>
              <a:lumOff val="47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6C47D7-35EC-47F4-9DC4-F68ADD3AE881}">
      <dsp:nvSpPr>
        <dsp:cNvPr id="0" name=""/>
        <dsp:cNvSpPr/>
      </dsp:nvSpPr>
      <dsp:spPr>
        <a:xfrm>
          <a:off x="3041926" y="1120912"/>
          <a:ext cx="692808" cy="548281"/>
        </a:xfrm>
        <a:prstGeom prst="chevron">
          <a:avLst>
            <a:gd name="adj" fmla="val 70610"/>
          </a:avLst>
        </a:prstGeom>
        <a:solidFill>
          <a:schemeClr val="accent4">
            <a:hueOff val="-6624444"/>
            <a:satOff val="12066"/>
            <a:lumOff val="5177"/>
            <a:alphaOff val="0"/>
          </a:schemeClr>
        </a:solidFill>
        <a:ln w="12700" cap="flat" cmpd="sng" algn="ctr">
          <a:solidFill>
            <a:schemeClr val="accent4">
              <a:hueOff val="-6624444"/>
              <a:satOff val="12066"/>
              <a:lumOff val="51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A2175F-D259-4575-8A6D-79BF98AEE5C5}">
      <dsp:nvSpPr>
        <dsp:cNvPr id="0" name=""/>
        <dsp:cNvSpPr/>
      </dsp:nvSpPr>
      <dsp:spPr>
        <a:xfrm>
          <a:off x="3458401" y="1120912"/>
          <a:ext cx="692808" cy="548281"/>
        </a:xfrm>
        <a:prstGeom prst="chevron">
          <a:avLst>
            <a:gd name="adj" fmla="val 70610"/>
          </a:avLst>
        </a:prstGeom>
        <a:solidFill>
          <a:schemeClr val="accent4">
            <a:hueOff val="-7176481"/>
            <a:satOff val="13071"/>
            <a:lumOff val="5608"/>
            <a:alphaOff val="0"/>
          </a:schemeClr>
        </a:solidFill>
        <a:ln w="12700" cap="flat" cmpd="sng" algn="ctr">
          <a:solidFill>
            <a:schemeClr val="accent4">
              <a:hueOff val="-7176481"/>
              <a:satOff val="13071"/>
              <a:lumOff val="5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115D08-FA54-4493-8BC5-0E9441A30EFB}">
      <dsp:nvSpPr>
        <dsp:cNvPr id="0" name=""/>
        <dsp:cNvSpPr/>
      </dsp:nvSpPr>
      <dsp:spPr>
        <a:xfrm>
          <a:off x="960539" y="1175740"/>
          <a:ext cx="2999210" cy="438625"/>
        </a:xfrm>
        <a:prstGeom prst="rect">
          <a:avLst/>
        </a:prstGeom>
        <a:solidFill>
          <a:schemeClr val="lt1">
            <a:hueOff val="0"/>
            <a:satOff val="0"/>
            <a:lumOff val="0"/>
            <a:alphaOff val="0"/>
          </a:schemeClr>
        </a:solidFill>
        <a:ln w="12700" cap="flat" cmpd="sng" algn="ctr">
          <a:solidFill>
            <a:schemeClr val="accent4">
              <a:hueOff val="-5520370"/>
              <a:satOff val="10055"/>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Graduate Research Team Leader</a:t>
          </a:r>
        </a:p>
      </dsp:txBody>
      <dsp:txXfrm>
        <a:off x="960539" y="1175740"/>
        <a:ext cx="2999210" cy="438625"/>
      </dsp:txXfrm>
    </dsp:sp>
    <dsp:sp modelId="{A7E4B838-966D-434A-9B88-57592C0C2CDD}">
      <dsp:nvSpPr>
        <dsp:cNvPr id="0" name=""/>
        <dsp:cNvSpPr/>
      </dsp:nvSpPr>
      <dsp:spPr>
        <a:xfrm>
          <a:off x="960539" y="1701641"/>
          <a:ext cx="2960721" cy="26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a:lnSpc>
              <a:spcPct val="90000"/>
            </a:lnSpc>
            <a:spcBef>
              <a:spcPct val="0"/>
            </a:spcBef>
            <a:spcAft>
              <a:spcPct val="35000"/>
            </a:spcAft>
            <a:buNone/>
          </a:pPr>
          <a:endParaRPr lang="en-AU" sz="1200" kern="1200"/>
        </a:p>
      </dsp:txBody>
      <dsp:txXfrm>
        <a:off x="960539" y="1701641"/>
        <a:ext cx="2960721" cy="269156"/>
      </dsp:txXfrm>
    </dsp:sp>
    <dsp:sp modelId="{F6634D84-D535-4073-BF6E-D7625A96F109}">
      <dsp:nvSpPr>
        <dsp:cNvPr id="0" name=""/>
        <dsp:cNvSpPr/>
      </dsp:nvSpPr>
      <dsp:spPr>
        <a:xfrm>
          <a:off x="960539" y="1970798"/>
          <a:ext cx="692808" cy="548281"/>
        </a:xfrm>
        <a:prstGeom prst="chevron">
          <a:avLst>
            <a:gd name="adj" fmla="val 70610"/>
          </a:avLst>
        </a:prstGeom>
        <a:solidFill>
          <a:schemeClr val="accent4">
            <a:hueOff val="-7728517"/>
            <a:satOff val="14077"/>
            <a:lumOff val="6040"/>
            <a:alphaOff val="0"/>
          </a:schemeClr>
        </a:solidFill>
        <a:ln w="12700" cap="flat" cmpd="sng" algn="ctr">
          <a:solidFill>
            <a:schemeClr val="accent4">
              <a:hueOff val="-7728517"/>
              <a:satOff val="14077"/>
              <a:lumOff val="604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2FF8DA-0290-4788-B656-CB5C9F95C651}">
      <dsp:nvSpPr>
        <dsp:cNvPr id="0" name=""/>
        <dsp:cNvSpPr/>
      </dsp:nvSpPr>
      <dsp:spPr>
        <a:xfrm>
          <a:off x="1376685" y="1970798"/>
          <a:ext cx="692808" cy="548281"/>
        </a:xfrm>
        <a:prstGeom prst="chevron">
          <a:avLst>
            <a:gd name="adj" fmla="val 70610"/>
          </a:avLst>
        </a:prstGeom>
        <a:solidFill>
          <a:schemeClr val="accent4">
            <a:hueOff val="-8280555"/>
            <a:satOff val="15082"/>
            <a:lumOff val="6471"/>
            <a:alphaOff val="0"/>
          </a:schemeClr>
        </a:solidFill>
        <a:ln w="12700" cap="flat" cmpd="sng" algn="ctr">
          <a:solidFill>
            <a:schemeClr val="accent4">
              <a:hueOff val="-8280555"/>
              <a:satOff val="15082"/>
              <a:lumOff val="6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9F9E41-F90F-4694-B29B-01A72D40A11D}">
      <dsp:nvSpPr>
        <dsp:cNvPr id="0" name=""/>
        <dsp:cNvSpPr/>
      </dsp:nvSpPr>
      <dsp:spPr>
        <a:xfrm>
          <a:off x="1793160" y="1970798"/>
          <a:ext cx="692808" cy="548281"/>
        </a:xfrm>
        <a:prstGeom prst="chevron">
          <a:avLst>
            <a:gd name="adj" fmla="val 70610"/>
          </a:avLst>
        </a:prstGeom>
        <a:solidFill>
          <a:schemeClr val="accent4">
            <a:hueOff val="-8832592"/>
            <a:satOff val="16088"/>
            <a:lumOff val="6902"/>
            <a:alphaOff val="0"/>
          </a:schemeClr>
        </a:solidFill>
        <a:ln w="12700" cap="flat" cmpd="sng" algn="ctr">
          <a:solidFill>
            <a:schemeClr val="accent4">
              <a:hueOff val="-8832592"/>
              <a:satOff val="16088"/>
              <a:lumOff val="69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8982ED-A575-47D0-9A2D-50B505684C39}">
      <dsp:nvSpPr>
        <dsp:cNvPr id="0" name=""/>
        <dsp:cNvSpPr/>
      </dsp:nvSpPr>
      <dsp:spPr>
        <a:xfrm>
          <a:off x="2209306" y="1970798"/>
          <a:ext cx="692808" cy="548281"/>
        </a:xfrm>
        <a:prstGeom prst="chevron">
          <a:avLst>
            <a:gd name="adj" fmla="val 70610"/>
          </a:avLst>
        </a:prstGeom>
        <a:solidFill>
          <a:schemeClr val="accent4">
            <a:hueOff val="-9384629"/>
            <a:satOff val="17094"/>
            <a:lumOff val="7334"/>
            <a:alphaOff val="0"/>
          </a:schemeClr>
        </a:solidFill>
        <a:ln w="12700" cap="flat" cmpd="sng" algn="ctr">
          <a:solidFill>
            <a:schemeClr val="accent4">
              <a:hueOff val="-9384629"/>
              <a:satOff val="17094"/>
              <a:lumOff val="733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DB2D50-D9F0-46CB-BBF4-6A9949E17D40}">
      <dsp:nvSpPr>
        <dsp:cNvPr id="0" name=""/>
        <dsp:cNvSpPr/>
      </dsp:nvSpPr>
      <dsp:spPr>
        <a:xfrm>
          <a:off x="2625780" y="1970798"/>
          <a:ext cx="692808" cy="548281"/>
        </a:xfrm>
        <a:prstGeom prst="chevron">
          <a:avLst>
            <a:gd name="adj" fmla="val 70610"/>
          </a:avLst>
        </a:prstGeom>
        <a:solidFill>
          <a:schemeClr val="accent4">
            <a:hueOff val="-9936666"/>
            <a:satOff val="18099"/>
            <a:lumOff val="7765"/>
            <a:alphaOff val="0"/>
          </a:schemeClr>
        </a:solidFill>
        <a:ln w="12700" cap="flat" cmpd="sng" algn="ctr">
          <a:solidFill>
            <a:schemeClr val="accent4">
              <a:hueOff val="-9936666"/>
              <a:satOff val="18099"/>
              <a:lumOff val="7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F9C963-E171-45D2-88E9-A3440CAB0A81}">
      <dsp:nvSpPr>
        <dsp:cNvPr id="0" name=""/>
        <dsp:cNvSpPr/>
      </dsp:nvSpPr>
      <dsp:spPr>
        <a:xfrm>
          <a:off x="3041926" y="1970798"/>
          <a:ext cx="692808" cy="548281"/>
        </a:xfrm>
        <a:prstGeom prst="chevron">
          <a:avLst>
            <a:gd name="adj" fmla="val 70610"/>
          </a:avLst>
        </a:prstGeom>
        <a:solidFill>
          <a:schemeClr val="accent4">
            <a:hueOff val="-10488702"/>
            <a:satOff val="19104"/>
            <a:lumOff val="8197"/>
            <a:alphaOff val="0"/>
          </a:schemeClr>
        </a:solidFill>
        <a:ln w="12700" cap="flat" cmpd="sng" algn="ctr">
          <a:solidFill>
            <a:schemeClr val="accent4">
              <a:hueOff val="-10488702"/>
              <a:satOff val="19104"/>
              <a:lumOff val="819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E735A0-2A70-4242-AB7A-5479B00CB4E9}">
      <dsp:nvSpPr>
        <dsp:cNvPr id="0" name=""/>
        <dsp:cNvSpPr/>
      </dsp:nvSpPr>
      <dsp:spPr>
        <a:xfrm>
          <a:off x="3458401" y="1970798"/>
          <a:ext cx="692808" cy="548281"/>
        </a:xfrm>
        <a:prstGeom prst="chevron">
          <a:avLst>
            <a:gd name="adj" fmla="val 70610"/>
          </a:avLst>
        </a:prstGeom>
        <a:solidFill>
          <a:schemeClr val="accent4">
            <a:hueOff val="-11040740"/>
            <a:satOff val="20110"/>
            <a:lumOff val="8628"/>
            <a:alphaOff val="0"/>
          </a:schemeClr>
        </a:solidFill>
        <a:ln w="12700" cap="flat" cmpd="sng" algn="ctr">
          <a:solidFill>
            <a:schemeClr val="accent4">
              <a:hueOff val="-11040740"/>
              <a:satOff val="20110"/>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05EC23-6BE2-401A-8F80-0562F27CEDA4}">
      <dsp:nvSpPr>
        <dsp:cNvPr id="0" name=""/>
        <dsp:cNvSpPr/>
      </dsp:nvSpPr>
      <dsp:spPr>
        <a:xfrm>
          <a:off x="960539" y="2025626"/>
          <a:ext cx="2999210" cy="438625"/>
        </a:xfrm>
        <a:prstGeom prst="rect">
          <a:avLst/>
        </a:prstGeom>
        <a:solidFill>
          <a:schemeClr val="lt1">
            <a:hueOff val="0"/>
            <a:satOff val="0"/>
            <a:lumOff val="0"/>
            <a:alphaOff val="0"/>
          </a:schemeClr>
        </a:solidFill>
        <a:ln w="12700" cap="flat" cmpd="sng" algn="ctr">
          <a:solidFill>
            <a:schemeClr val="accent4">
              <a:hueOff val="-11040740"/>
              <a:satOff val="20110"/>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Graduate Research Officer</a:t>
          </a:r>
        </a:p>
      </dsp:txBody>
      <dsp:txXfrm>
        <a:off x="960539" y="2025626"/>
        <a:ext cx="2999210" cy="43862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D5C0B559C40411EA466108A3C5DDCFD"/>
        <w:category>
          <w:name w:val="General"/>
          <w:gallery w:val="placeholder"/>
        </w:category>
        <w:types>
          <w:type w:val="bbPlcHdr"/>
        </w:types>
        <w:behaviors>
          <w:behavior w:val="content"/>
        </w:behaviors>
        <w:guid w:val="{016F093C-3F38-45FF-A1DE-32E058FD9302}"/>
      </w:docPartPr>
      <w:docPartBody>
        <w:p w:rsidR="009868B1" w:rsidRDefault="000D5067">
          <w:pPr>
            <w:pStyle w:val="BD5C0B559C40411EA466108A3C5DDCFD"/>
          </w:pPr>
          <w:r w:rsidRPr="003D4112">
            <w:rPr>
              <w:b/>
              <w:bCs/>
              <w:color w:val="FFFFFF" w:themeColor="background1"/>
              <w:highlight w:val="lightGray"/>
            </w:rPr>
            <w:t>[Identifier-first line]</w:t>
          </w:r>
        </w:p>
      </w:docPartBody>
    </w:docPart>
    <w:docPart>
      <w:docPartPr>
        <w:name w:val="73CDD6C9ED3D4E5D9EB9D4FB1DA71E4B"/>
        <w:category>
          <w:name w:val="General"/>
          <w:gallery w:val="placeholder"/>
        </w:category>
        <w:types>
          <w:type w:val="bbPlcHdr"/>
        </w:types>
        <w:behaviors>
          <w:behavior w:val="content"/>
        </w:behaviors>
        <w:guid w:val="{8F541E80-619B-4BC8-9F86-6DE4B85FDFEE}"/>
      </w:docPartPr>
      <w:docPartBody>
        <w:p w:rsidR="009868B1" w:rsidRDefault="000D5067">
          <w:pPr>
            <w:pStyle w:val="73CDD6C9ED3D4E5D9EB9D4FB1DA71E4B"/>
          </w:pPr>
          <w:r w:rsidRPr="00ED262D">
            <w:rPr>
              <w:color w:val="FFFFFF" w:themeColor="background1"/>
            </w:rPr>
            <w:t>[</w:t>
          </w:r>
          <w:r>
            <w:rPr>
              <w:color w:val="FFFFFF" w:themeColor="background1"/>
            </w:rPr>
            <w:t>Identifier-second line</w:t>
          </w:r>
          <w:r w:rsidRPr="00ED262D">
            <w:rPr>
              <w:color w:val="FFFFFF" w:themeColor="background1"/>
            </w:rPr>
            <w:t>]</w:t>
          </w:r>
        </w:p>
      </w:docPartBody>
    </w:docPart>
    <w:docPart>
      <w:docPartPr>
        <w:name w:val="CEA0D34711814C27A5E14893C781438B"/>
        <w:category>
          <w:name w:val="General"/>
          <w:gallery w:val="placeholder"/>
        </w:category>
        <w:types>
          <w:type w:val="bbPlcHdr"/>
        </w:types>
        <w:behaviors>
          <w:behavior w:val="content"/>
        </w:behaviors>
        <w:guid w:val="{38F3BF6F-5A0B-43BC-B23E-EF2B7EA6A7C8}"/>
      </w:docPartPr>
      <w:docPartBody>
        <w:p w:rsidR="009868B1" w:rsidRDefault="000D5067">
          <w:pPr>
            <w:pStyle w:val="CEA0D34711814C27A5E14893C781438B"/>
          </w:pPr>
          <w:r w:rsidRPr="0098505B">
            <w:rPr>
              <w:highlight w:val="lightGray"/>
            </w:rPr>
            <w:t>[Title]</w:t>
          </w:r>
        </w:p>
      </w:docPartBody>
    </w:docPart>
    <w:docPart>
      <w:docPartPr>
        <w:name w:val="9C1FDB0DDF56483A988C2F4AC0296AD9"/>
        <w:category>
          <w:name w:val="General"/>
          <w:gallery w:val="placeholder"/>
        </w:category>
        <w:types>
          <w:type w:val="bbPlcHdr"/>
        </w:types>
        <w:behaviors>
          <w:behavior w:val="content"/>
        </w:behaviors>
        <w:guid w:val="{00459256-6F02-4CAC-A227-38ECA315C462}"/>
      </w:docPartPr>
      <w:docPartBody>
        <w:p w:rsidR="009868B1" w:rsidRDefault="000D5067">
          <w:pPr>
            <w:pStyle w:val="9C1FDB0DDF56483A988C2F4AC0296AD9"/>
          </w:pPr>
          <w:r>
            <w:rPr>
              <w:highlight w:val="lightGray"/>
            </w:rPr>
            <w:t>[Subtitle]</w:t>
          </w:r>
        </w:p>
      </w:docPartBody>
    </w:docPart>
    <w:docPart>
      <w:docPartPr>
        <w:name w:val="81C967E4ABA54A46A7009F875926A20C"/>
        <w:category>
          <w:name w:val="General"/>
          <w:gallery w:val="placeholder"/>
        </w:category>
        <w:types>
          <w:type w:val="bbPlcHdr"/>
        </w:types>
        <w:behaviors>
          <w:behavior w:val="content"/>
        </w:behaviors>
        <w:guid w:val="{619B22AB-AEEB-4C16-A51F-3E1F9D08745F}"/>
      </w:docPartPr>
      <w:docPartBody>
        <w:p w:rsidR="009868B1" w:rsidRDefault="000D5067">
          <w:pPr>
            <w:pStyle w:val="81C967E4ABA54A46A7009F875926A20C"/>
          </w:pPr>
          <w:r w:rsidRPr="0098505B">
            <w:rPr>
              <w:rStyle w:val="DateChar"/>
              <w:highlight w:val="lightGray"/>
            </w:rPr>
            <w:t>Click or tap to enter a date.</w:t>
          </w:r>
        </w:p>
      </w:docPartBody>
    </w:docPart>
    <w:docPart>
      <w:docPartPr>
        <w:name w:val="E8E3EF1B1D3C4DDAAED9E0718D69C5E9"/>
        <w:category>
          <w:name w:val="General"/>
          <w:gallery w:val="placeholder"/>
        </w:category>
        <w:types>
          <w:type w:val="bbPlcHdr"/>
        </w:types>
        <w:behaviors>
          <w:behavior w:val="content"/>
        </w:behaviors>
        <w:guid w:val="{C3CDA7B4-653A-43E6-B01B-4421BA440BE0}"/>
      </w:docPartPr>
      <w:docPartBody>
        <w:p w:rsidR="009868B1" w:rsidRDefault="000D5067">
          <w:pPr>
            <w:pStyle w:val="E8E3EF1B1D3C4DDAAED9E0718D69C5E9"/>
          </w:pPr>
          <w:r w:rsidRPr="009C54C1">
            <w:rPr>
              <w:highlight w:val="lightGray"/>
            </w:rPr>
            <w:t>[Divider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9DD"/>
    <w:rsid w:val="0001387E"/>
    <w:rsid w:val="00040866"/>
    <w:rsid w:val="00072B06"/>
    <w:rsid w:val="000D5067"/>
    <w:rsid w:val="00147F20"/>
    <w:rsid w:val="003A59B2"/>
    <w:rsid w:val="00462FB1"/>
    <w:rsid w:val="00683CE4"/>
    <w:rsid w:val="007A29DD"/>
    <w:rsid w:val="007D32E7"/>
    <w:rsid w:val="00843896"/>
    <w:rsid w:val="00962253"/>
    <w:rsid w:val="009868B1"/>
    <w:rsid w:val="009E0883"/>
    <w:rsid w:val="00B300D2"/>
    <w:rsid w:val="00BD7B46"/>
    <w:rsid w:val="00D90255"/>
    <w:rsid w:val="00DE3BD0"/>
    <w:rsid w:val="00F26ED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07ED7BB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5C0B559C40411EA466108A3C5DDCFD">
    <w:name w:val="BD5C0B559C40411EA466108A3C5DDCFD"/>
  </w:style>
  <w:style w:type="paragraph" w:customStyle="1" w:styleId="73CDD6C9ED3D4E5D9EB9D4FB1DA71E4B">
    <w:name w:val="73CDD6C9ED3D4E5D9EB9D4FB1DA71E4B"/>
  </w:style>
  <w:style w:type="paragraph" w:customStyle="1" w:styleId="CEA0D34711814C27A5E14893C781438B">
    <w:name w:val="CEA0D34711814C27A5E14893C781438B"/>
  </w:style>
  <w:style w:type="paragraph" w:customStyle="1" w:styleId="9C1FDB0DDF56483A988C2F4AC0296AD9">
    <w:name w:val="9C1FDB0DDF56483A988C2F4AC0296AD9"/>
  </w:style>
  <w:style w:type="paragraph" w:styleId="Date">
    <w:name w:val="Date"/>
    <w:basedOn w:val="Normal"/>
    <w:next w:val="Normal"/>
    <w:link w:val="DateChar"/>
    <w:uiPriority w:val="99"/>
    <w:unhideWhenUsed/>
    <w:rsid w:val="000D5067"/>
    <w:pPr>
      <w:framePr w:w="6804" w:hSpace="2835" w:wrap="around" w:vAnchor="page" w:hAnchor="margin" w:y="5104" w:anchorLock="1"/>
      <w:spacing w:after="120" w:line="264" w:lineRule="auto"/>
    </w:pPr>
    <w:rPr>
      <w:kern w:val="0"/>
      <w:sz w:val="20"/>
      <w:lang w:eastAsia="zh-CN"/>
      <w14:ligatures w14:val="none"/>
    </w:rPr>
  </w:style>
  <w:style w:type="character" w:customStyle="1" w:styleId="DateChar">
    <w:name w:val="Date Char"/>
    <w:basedOn w:val="DefaultParagraphFont"/>
    <w:link w:val="Date"/>
    <w:uiPriority w:val="99"/>
    <w:rsid w:val="000D5067"/>
    <w:rPr>
      <w:kern w:val="0"/>
      <w:sz w:val="20"/>
      <w:lang w:eastAsia="zh-CN"/>
      <w14:ligatures w14:val="none"/>
    </w:rPr>
  </w:style>
  <w:style w:type="paragraph" w:customStyle="1" w:styleId="81C967E4ABA54A46A7009F875926A20C">
    <w:name w:val="81C967E4ABA54A46A7009F875926A20C"/>
  </w:style>
  <w:style w:type="paragraph" w:customStyle="1" w:styleId="E8E3EF1B1D3C4DDAAED9E0718D69C5E9">
    <w:name w:val="E8E3EF1B1D3C4DDAAED9E0718D69C5E9"/>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F2748C96272A41A728BFCA5BD14AD5" ma:contentTypeVersion="15" ma:contentTypeDescription="Create a new document." ma:contentTypeScope="" ma:versionID="48100915d9e9fa263fde95d44edce2b0">
  <xsd:schema xmlns:xsd="http://www.w3.org/2001/XMLSchema" xmlns:xs="http://www.w3.org/2001/XMLSchema" xmlns:p="http://schemas.microsoft.com/office/2006/metadata/properties" xmlns:ns2="58840dfa-939d-40f3-8000-21472109973d" xmlns:ns3="106f1357-874c-41c0-8f6d-fd6ea402ba69" targetNamespace="http://schemas.microsoft.com/office/2006/metadata/properties" ma:root="true" ma:fieldsID="3455bcd509ebff6df1b8971d03fe005c" ns2:_="" ns3:_="">
    <xsd:import namespace="58840dfa-939d-40f3-8000-21472109973d"/>
    <xsd:import namespace="106f1357-874c-41c0-8f6d-fd6ea402ba6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OCR" minOccurs="0"/>
                <xsd:element ref="ns2:MediaServiceSearchProperties" minOccurs="0"/>
                <xsd:element ref="ns2:Review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40dfa-939d-40f3-8000-2147210997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viewers" ma:index="22" nillable="true" ma:displayName="Reviewers" ma:format="Dropdown" ma:list="UserInfo" ma:SharePointGroup="0" ma:internalName="Review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6f1357-874c-41c0-8f6d-fd6ea402ba6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888d76e-7ecb-43f0-b588-c9c3dffa3baa}" ma:internalName="TaxCatchAll" ma:showField="CatchAllData" ma:web="106f1357-874c-41c0-8f6d-fd6ea402ba6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06f1357-874c-41c0-8f6d-fd6ea402ba69" xsi:nil="true"/>
    <lcf76f155ced4ddcb4097134ff3c332f xmlns="58840dfa-939d-40f3-8000-21472109973d">
      <Terms xmlns="http://schemas.microsoft.com/office/infopath/2007/PartnerControls"/>
    </lcf76f155ced4ddcb4097134ff3c332f>
    <SharedWithUsers xmlns="106f1357-874c-41c0-8f6d-fd6ea402ba69">
      <UserInfo>
        <DisplayName>Russell Cross</DisplayName>
        <AccountId>19</AccountId>
        <AccountType/>
      </UserInfo>
      <UserInfo>
        <DisplayName>Gavin Slemp</DisplayName>
        <AccountId>73</AccountId>
        <AccountType/>
      </UserInfo>
      <UserInfo>
        <DisplayName>Victoria Millar</DisplayName>
        <AccountId>14</AccountId>
        <AccountType/>
      </UserInfo>
      <UserInfo>
        <DisplayName>Bella Blaher</DisplayName>
        <AccountId>10</AccountId>
        <AccountType/>
      </UserInfo>
      <UserInfo>
        <DisplayName>Kylie Smith</DisplayName>
        <AccountId>23</AccountId>
        <AccountType/>
      </UserInfo>
      <UserInfo>
        <DisplayName>Fransie Naude</DisplayName>
        <AccountId>81</AccountId>
        <AccountType/>
      </UserInfo>
    </SharedWithUsers>
    <Reviewers xmlns="58840dfa-939d-40f3-8000-21472109973d">
      <UserInfo>
        <DisplayName/>
        <AccountId xsi:nil="true"/>
        <AccountType/>
      </UserInfo>
    </Reviewers>
  </documentManagement>
</p:properties>
</file>

<file path=customXml/itemProps1.xml><?xml version="1.0" encoding="utf-8"?>
<ds:datastoreItem xmlns:ds="http://schemas.openxmlformats.org/officeDocument/2006/customXml" ds:itemID="{0A329B9B-9B6A-4FE3-B003-12DE9C388BC7}">
  <ds:schemaRefs>
    <ds:schemaRef ds:uri="http://schemas.microsoft.com/sharepoint/v3/contenttype/forms"/>
  </ds:schemaRefs>
</ds:datastoreItem>
</file>

<file path=customXml/itemProps2.xml><?xml version="1.0" encoding="utf-8"?>
<ds:datastoreItem xmlns:ds="http://schemas.openxmlformats.org/officeDocument/2006/customXml" ds:itemID="{3881E2D7-5ED1-4A39-BBD8-22CED1441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40dfa-939d-40f3-8000-21472109973d"/>
    <ds:schemaRef ds:uri="106f1357-874c-41c0-8f6d-fd6ea402b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45898-CF22-4887-89A4-92A0852BA0BC}">
  <ds:schemaRefs>
    <ds:schemaRef ds:uri="http://schemas.openxmlformats.org/officeDocument/2006/bibliography"/>
  </ds:schemaRefs>
</ds:datastoreItem>
</file>

<file path=customXml/itemProps4.xml><?xml version="1.0" encoding="utf-8"?>
<ds:datastoreItem xmlns:ds="http://schemas.openxmlformats.org/officeDocument/2006/customXml" ds:itemID="{E75A4CC9-5557-4DA2-8399-40AF4B5A510D}">
  <ds:schemaRefs>
    <ds:schemaRef ds:uri="http://schemas.microsoft.com/office/2006/metadata/properties"/>
    <ds:schemaRef ds:uri="http://schemas.microsoft.com/office/infopath/2007/PartnerControls"/>
    <ds:schemaRef ds:uri="106f1357-874c-41c0-8f6d-fd6ea402ba69"/>
    <ds:schemaRef ds:uri="58840dfa-939d-40f3-8000-21472109973d"/>
  </ds:schemaRefs>
</ds:datastoreItem>
</file>

<file path=docProps/app.xml><?xml version="1.0" encoding="utf-8"?>
<Properties xmlns="http://schemas.openxmlformats.org/officeDocument/2006/extended-properties" xmlns:vt="http://schemas.openxmlformats.org/officeDocument/2006/docPropsVTypes">
  <Template>A4-Long-Report (2).dotx</Template>
  <TotalTime>5</TotalTime>
  <Pages>26</Pages>
  <Words>8043</Words>
  <Characters>45850</Characters>
  <Application>Microsoft Office Word</Application>
  <DocSecurity>0</DocSecurity>
  <Lines>382</Lines>
  <Paragraphs>107</Paragraphs>
  <ScaleCrop>false</ScaleCrop>
  <Company/>
  <LinksUpToDate>false</LinksUpToDate>
  <CharactersWithSpaces>53786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Education Graduate Research Orientation Guide</dc:title>
  <dc:subject>Information pack for Graduate Researchers and supervisors</dc:subject>
  <dc:creator>Gosia Klatt</dc:creator>
  <cp:keywords/>
  <dc:description/>
  <cp:lastModifiedBy>Bella Blaher</cp:lastModifiedBy>
  <cp:revision>6</cp:revision>
  <cp:lastPrinted>2025-04-03T05:38:00Z</cp:lastPrinted>
  <dcterms:created xsi:type="dcterms:W3CDTF">2025-04-03T05:39:00Z</dcterms:created>
  <dcterms:modified xsi:type="dcterms:W3CDTF">2025-04-06T23:49:00Z</dcterms:modified>
  <cp:category>Faculty of 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0x010100CDF2748C96272A41A728BFCA5BD14AD5</vt:lpwstr>
  </property>
  <property fmtid="{D5CDD505-2E9C-101B-9397-08002B2CF9AE}" pid="3" name="MediaServiceImageTags">
    <vt:lpwstr/>
  </property>
</Properties>
</file>